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244" w:rsidRDefault="00270C9C">
      <w:pPr>
        <w:widowControl/>
        <w:spacing w:line="360" w:lineRule="auto"/>
        <w:jc w:val="center"/>
        <w:rPr>
          <w:rFonts w:ascii="宋体" w:hAnsi="宋体"/>
          <w:b/>
          <w:bCs/>
          <w:sz w:val="32"/>
          <w:szCs w:val="32"/>
        </w:rPr>
      </w:pPr>
      <w:r>
        <w:rPr>
          <w:rFonts w:ascii="宋体" w:hAnsi="宋体" w:hint="eastAsia"/>
          <w:b/>
          <w:bCs/>
          <w:sz w:val="32"/>
          <w:szCs w:val="32"/>
        </w:rPr>
        <w:t>航空航天学院</w:t>
      </w:r>
    </w:p>
    <w:p w:rsidR="00D67244" w:rsidRDefault="00270C9C">
      <w:pPr>
        <w:widowControl/>
        <w:spacing w:line="360" w:lineRule="auto"/>
        <w:jc w:val="center"/>
        <w:rPr>
          <w:rFonts w:ascii="微软雅黑" w:eastAsia="微软雅黑" w:hAnsi="微软雅黑" w:cs="Arial"/>
          <w:color w:val="DF7070"/>
          <w:sz w:val="26"/>
          <w:szCs w:val="26"/>
        </w:rPr>
      </w:pPr>
      <w:bookmarkStart w:id="0" w:name="_GoBack"/>
      <w:bookmarkEnd w:id="0"/>
      <w:r>
        <w:rPr>
          <w:rFonts w:ascii="宋体" w:hAnsi="宋体" w:hint="eastAsia"/>
          <w:b/>
          <w:bCs/>
          <w:sz w:val="32"/>
          <w:szCs w:val="32"/>
        </w:rPr>
        <w:t>选拔</w:t>
      </w:r>
      <w:r>
        <w:rPr>
          <w:rFonts w:ascii="宋体" w:hAnsi="宋体" w:hint="eastAsia"/>
          <w:b/>
          <w:bCs/>
          <w:sz w:val="32"/>
          <w:szCs w:val="32"/>
        </w:rPr>
        <w:t>2018</w:t>
      </w:r>
      <w:r>
        <w:rPr>
          <w:rFonts w:ascii="宋体" w:hAnsi="宋体" w:hint="eastAsia"/>
          <w:b/>
          <w:bCs/>
          <w:sz w:val="32"/>
          <w:szCs w:val="32"/>
        </w:rPr>
        <w:t>年考</w:t>
      </w:r>
      <w:r>
        <w:rPr>
          <w:rFonts w:ascii="宋体" w:hAnsi="宋体"/>
          <w:b/>
          <w:bCs/>
          <w:sz w:val="32"/>
          <w:szCs w:val="32"/>
        </w:rPr>
        <w:t>核制博士生和硕博连读博士生</w:t>
      </w:r>
      <w:r>
        <w:rPr>
          <w:rFonts w:ascii="宋体" w:hAnsi="宋体" w:hint="eastAsia"/>
          <w:b/>
          <w:bCs/>
          <w:sz w:val="32"/>
          <w:szCs w:val="32"/>
        </w:rPr>
        <w:t>的实施方案</w:t>
      </w:r>
    </w:p>
    <w:p w:rsidR="00566347" w:rsidRDefault="00566347" w:rsidP="00566347">
      <w:pPr>
        <w:pStyle w:val="a6"/>
        <w:shd w:val="clear" w:color="auto" w:fill="FFFFFF"/>
        <w:spacing w:before="0" w:beforeAutospacing="0" w:after="150" w:afterAutospacing="0" w:line="360" w:lineRule="auto"/>
        <w:ind w:firstLineChars="100" w:firstLine="240"/>
        <w:jc w:val="both"/>
        <w:rPr>
          <w:rFonts w:hint="eastAsia"/>
          <w:color w:val="666666"/>
        </w:rPr>
      </w:pPr>
    </w:p>
    <w:p w:rsidR="00D67244" w:rsidRDefault="00270C9C" w:rsidP="00566347">
      <w:pPr>
        <w:pStyle w:val="a6"/>
        <w:shd w:val="clear" w:color="auto" w:fill="FFFFFF"/>
        <w:spacing w:before="0" w:beforeAutospacing="0" w:after="150" w:afterAutospacing="0" w:line="360" w:lineRule="auto"/>
        <w:ind w:firstLineChars="200" w:firstLine="480"/>
        <w:jc w:val="both"/>
        <w:rPr>
          <w:rFonts w:ascii="微软雅黑" w:eastAsia="微软雅黑" w:hAnsi="微软雅黑"/>
          <w:color w:val="666666"/>
          <w:sz w:val="20"/>
          <w:szCs w:val="20"/>
        </w:rPr>
      </w:pPr>
      <w:r>
        <w:rPr>
          <w:rFonts w:hint="eastAsia"/>
          <w:color w:val="666666"/>
        </w:rPr>
        <w:t>根据“中南大学2018年博士生招生简章”、“中南大学2018年选拔本校在学优秀硕士生硕博连读攻读博士学位研究生的通知”的文件精神，经学院党政联席会议讨论通过，现公布我院2018年选拔考核制博士生和硕博连读博士生的实施方案，具体如下：</w:t>
      </w:r>
    </w:p>
    <w:p w:rsidR="00D67244" w:rsidRDefault="00270C9C">
      <w:pPr>
        <w:pStyle w:val="a6"/>
        <w:shd w:val="clear" w:color="auto" w:fill="FFFFFF"/>
        <w:spacing w:before="0" w:beforeAutospacing="0" w:after="150" w:afterAutospacing="0" w:line="360" w:lineRule="auto"/>
        <w:jc w:val="both"/>
        <w:rPr>
          <w:rFonts w:ascii="微软雅黑" w:eastAsia="微软雅黑" w:hAnsi="微软雅黑"/>
          <w:color w:val="666666"/>
          <w:sz w:val="20"/>
          <w:szCs w:val="20"/>
        </w:rPr>
      </w:pPr>
      <w:proofErr w:type="gramStart"/>
      <w:r>
        <w:rPr>
          <w:rFonts w:cs="Calibri" w:hint="eastAsia"/>
          <w:b/>
          <w:bCs/>
          <w:color w:val="000000"/>
        </w:rPr>
        <w:t>一</w:t>
      </w:r>
      <w:proofErr w:type="gramEnd"/>
      <w:r>
        <w:rPr>
          <w:rFonts w:cs="Calibri" w:hint="eastAsia"/>
          <w:b/>
          <w:bCs/>
          <w:color w:val="000000"/>
        </w:rPr>
        <w:t>．组织机构</w:t>
      </w:r>
    </w:p>
    <w:p w:rsidR="00D67244" w:rsidRDefault="00270C9C">
      <w:pPr>
        <w:pStyle w:val="a6"/>
        <w:shd w:val="clear" w:color="auto" w:fill="FFFFFF"/>
        <w:spacing w:before="0" w:beforeAutospacing="0" w:after="150" w:afterAutospacing="0" w:line="360" w:lineRule="auto"/>
        <w:jc w:val="both"/>
        <w:rPr>
          <w:rFonts w:ascii="Calibri" w:hAnsi="Calibri" w:cs="Calibri"/>
          <w:color w:val="000000"/>
          <w:sz w:val="21"/>
          <w:szCs w:val="21"/>
        </w:rPr>
      </w:pPr>
      <w:r>
        <w:rPr>
          <w:rFonts w:cs="Calibri" w:hint="eastAsia"/>
          <w:color w:val="000000"/>
        </w:rPr>
        <w:t>1、</w:t>
      </w:r>
      <w:proofErr w:type="gramStart"/>
      <w:r>
        <w:rPr>
          <w:rFonts w:cs="Calibri" w:hint="eastAsia"/>
          <w:color w:val="000000"/>
        </w:rPr>
        <w:t>研</w:t>
      </w:r>
      <w:proofErr w:type="gramEnd"/>
      <w:r>
        <w:rPr>
          <w:rFonts w:cs="Calibri" w:hint="eastAsia"/>
          <w:color w:val="000000"/>
        </w:rPr>
        <w:t>招领导小组</w:t>
      </w:r>
    </w:p>
    <w:p w:rsidR="00D67244" w:rsidRDefault="00270C9C">
      <w:pPr>
        <w:pStyle w:val="a6"/>
        <w:shd w:val="clear" w:color="auto" w:fill="FFFFFF"/>
        <w:spacing w:before="0" w:beforeAutospacing="0" w:after="150" w:afterAutospacing="0" w:line="360" w:lineRule="auto"/>
        <w:jc w:val="both"/>
        <w:rPr>
          <w:rFonts w:ascii="Calibri" w:hAnsi="Calibri" w:cs="Calibri"/>
          <w:color w:val="000000"/>
          <w:sz w:val="21"/>
          <w:szCs w:val="21"/>
        </w:rPr>
      </w:pPr>
      <w:r>
        <w:rPr>
          <w:rFonts w:cs="Calibri" w:hint="eastAsia"/>
          <w:color w:val="000000"/>
        </w:rPr>
        <w:t>组  长：罗世彬</w:t>
      </w:r>
    </w:p>
    <w:p w:rsidR="00D67244" w:rsidRDefault="00270C9C">
      <w:pPr>
        <w:pStyle w:val="a6"/>
        <w:shd w:val="clear" w:color="auto" w:fill="FFFFFF"/>
        <w:spacing w:before="0" w:beforeAutospacing="0" w:after="150" w:afterAutospacing="0" w:line="360" w:lineRule="auto"/>
        <w:jc w:val="both"/>
        <w:rPr>
          <w:rFonts w:ascii="Calibri" w:hAnsi="Calibri" w:cs="Calibri"/>
          <w:color w:val="000000"/>
          <w:sz w:val="21"/>
          <w:szCs w:val="21"/>
        </w:rPr>
      </w:pPr>
      <w:r>
        <w:rPr>
          <w:rFonts w:cs="Calibri" w:hint="eastAsia"/>
          <w:color w:val="000000"/>
        </w:rPr>
        <w:t>副组长：胡亚军、杏建军</w:t>
      </w:r>
    </w:p>
    <w:p w:rsidR="00D67244" w:rsidRDefault="00270C9C">
      <w:pPr>
        <w:pStyle w:val="a6"/>
        <w:shd w:val="clear" w:color="auto" w:fill="FFFFFF"/>
        <w:spacing w:before="0" w:beforeAutospacing="0" w:after="150" w:afterAutospacing="0" w:line="360" w:lineRule="auto"/>
        <w:jc w:val="both"/>
        <w:rPr>
          <w:rFonts w:ascii="Calibri" w:hAnsi="Calibri" w:cs="Calibri"/>
          <w:color w:val="000000"/>
          <w:sz w:val="21"/>
          <w:szCs w:val="21"/>
        </w:rPr>
      </w:pPr>
      <w:r>
        <w:rPr>
          <w:rFonts w:cs="Calibri" w:hint="eastAsia"/>
          <w:color w:val="000000"/>
        </w:rPr>
        <w:t>成  员：梁步阁、黄小忠、岳建岭、王岩、陈琪锋  曹峰</w:t>
      </w:r>
    </w:p>
    <w:p w:rsidR="00D67244" w:rsidRDefault="00270C9C">
      <w:pPr>
        <w:pStyle w:val="a6"/>
        <w:shd w:val="clear" w:color="auto" w:fill="FFFFFF"/>
        <w:spacing w:before="0" w:beforeAutospacing="0" w:after="150" w:afterAutospacing="0" w:line="360" w:lineRule="auto"/>
        <w:jc w:val="both"/>
        <w:rPr>
          <w:rFonts w:ascii="Calibri" w:hAnsi="Calibri" w:cs="Calibri"/>
          <w:color w:val="000000"/>
          <w:sz w:val="21"/>
          <w:szCs w:val="21"/>
        </w:rPr>
      </w:pPr>
      <w:r>
        <w:rPr>
          <w:rFonts w:cs="Calibri" w:hint="eastAsia"/>
          <w:color w:val="000000"/>
        </w:rPr>
        <w:t>2、考核小组</w:t>
      </w:r>
    </w:p>
    <w:p w:rsidR="00D67244" w:rsidRDefault="00270C9C">
      <w:pPr>
        <w:pStyle w:val="a6"/>
        <w:shd w:val="clear" w:color="auto" w:fill="FFFFFF"/>
        <w:spacing w:before="0" w:beforeAutospacing="0" w:after="150" w:afterAutospacing="0" w:line="360" w:lineRule="auto"/>
        <w:jc w:val="both"/>
        <w:rPr>
          <w:rFonts w:ascii="Calibri" w:hAnsi="Calibri" w:cs="Calibri"/>
          <w:color w:val="000000"/>
          <w:sz w:val="21"/>
          <w:szCs w:val="21"/>
        </w:rPr>
      </w:pPr>
      <w:r>
        <w:rPr>
          <w:rFonts w:cs="Calibri" w:hint="eastAsia"/>
          <w:color w:val="000000"/>
        </w:rPr>
        <w:t>由各学科带头人、博士生导师等组成。</w:t>
      </w:r>
    </w:p>
    <w:p w:rsidR="00D67244" w:rsidRDefault="00270C9C">
      <w:pPr>
        <w:pStyle w:val="a6"/>
        <w:shd w:val="clear" w:color="auto" w:fill="FFFFFF"/>
        <w:spacing w:before="0" w:beforeAutospacing="0" w:after="150" w:afterAutospacing="0" w:line="360" w:lineRule="auto"/>
        <w:jc w:val="both"/>
        <w:rPr>
          <w:rFonts w:ascii="Calibri" w:hAnsi="Calibri" w:cs="Calibri"/>
          <w:color w:val="000000"/>
          <w:sz w:val="21"/>
          <w:szCs w:val="21"/>
        </w:rPr>
      </w:pPr>
      <w:r>
        <w:rPr>
          <w:rFonts w:cs="Calibri" w:hint="eastAsia"/>
          <w:b/>
          <w:bCs/>
          <w:color w:val="000000"/>
        </w:rPr>
        <w:t>二．报考基本条件</w:t>
      </w:r>
    </w:p>
    <w:p w:rsidR="00D67244" w:rsidRDefault="00270C9C">
      <w:pPr>
        <w:pStyle w:val="a6"/>
        <w:shd w:val="clear" w:color="auto" w:fill="FFFFFF"/>
        <w:spacing w:after="150" w:line="360" w:lineRule="auto"/>
        <w:rPr>
          <w:rFonts w:cs="Calibri"/>
          <w:b/>
          <w:color w:val="000000"/>
        </w:rPr>
      </w:pPr>
      <w:r>
        <w:rPr>
          <w:rFonts w:cs="Calibri" w:hint="eastAsia"/>
          <w:b/>
          <w:color w:val="000000"/>
        </w:rPr>
        <w:t>1、申请考核制博士生报考条件</w:t>
      </w:r>
    </w:p>
    <w:p w:rsidR="00D67244" w:rsidRDefault="00270C9C">
      <w:pPr>
        <w:pStyle w:val="a6"/>
        <w:shd w:val="clear" w:color="auto" w:fill="FFFFFF"/>
        <w:spacing w:after="150" w:line="360" w:lineRule="auto"/>
        <w:rPr>
          <w:rFonts w:cs="Calibri"/>
          <w:color w:val="000000"/>
        </w:rPr>
      </w:pPr>
      <w:r>
        <w:rPr>
          <w:rFonts w:cs="Calibri"/>
          <w:color w:val="000000"/>
        </w:rPr>
        <w:t>1）热爱祖国，拥护中国共产党的领导，具有正确的政治立场和政治态度，能积极</w:t>
      </w:r>
      <w:proofErr w:type="gramStart"/>
      <w:r>
        <w:rPr>
          <w:rFonts w:cs="Calibri"/>
          <w:color w:val="000000"/>
        </w:rPr>
        <w:t>践行</w:t>
      </w:r>
      <w:proofErr w:type="gramEnd"/>
      <w:r>
        <w:rPr>
          <w:rFonts w:cs="Calibri"/>
          <w:color w:val="000000"/>
        </w:rPr>
        <w:t>社会主义核心价值观，愿意成为德智体美全面发展的社会主义事业建设者和接班人，遵纪守法，品行端正。</w:t>
      </w:r>
    </w:p>
    <w:p w:rsidR="00D67244" w:rsidRDefault="00270C9C">
      <w:pPr>
        <w:pStyle w:val="a6"/>
        <w:shd w:val="clear" w:color="auto" w:fill="FFFFFF"/>
        <w:spacing w:after="150" w:line="360" w:lineRule="auto"/>
        <w:rPr>
          <w:rFonts w:cs="Calibri"/>
          <w:color w:val="000000"/>
        </w:rPr>
      </w:pPr>
      <w:r>
        <w:rPr>
          <w:rFonts w:cs="Calibri"/>
          <w:color w:val="000000"/>
        </w:rPr>
        <w:t>2) 已获硕士学位人员或2018年应届硕士毕业生（2018年9月 1 日前毕业并取得学位），且第一学历为参加普通高考录取的全日制一本，并满足以下两条之一：①本科或硕士毕业学校为全国高水平大学（ 入选</w:t>
      </w:r>
      <w:proofErr w:type="gramStart"/>
      <w:r>
        <w:rPr>
          <w:rFonts w:cs="Calibri"/>
          <w:color w:val="000000"/>
        </w:rPr>
        <w:t>国家双</w:t>
      </w:r>
      <w:proofErr w:type="gramEnd"/>
      <w:r>
        <w:rPr>
          <w:rFonts w:cs="Calibri"/>
          <w:color w:val="000000"/>
        </w:rPr>
        <w:t>一流建设高校或原“211”工程高校）；②本科或研究生所学专业为全国优势学科（ 入选</w:t>
      </w:r>
      <w:proofErr w:type="gramStart"/>
      <w:r>
        <w:rPr>
          <w:rFonts w:cs="Calibri"/>
          <w:color w:val="000000"/>
        </w:rPr>
        <w:t>国家双</w:t>
      </w:r>
      <w:proofErr w:type="gramEnd"/>
      <w:r>
        <w:rPr>
          <w:rFonts w:cs="Calibri"/>
          <w:color w:val="000000"/>
        </w:rPr>
        <w:t>一流建设学科或原国家重点学科）。</w:t>
      </w:r>
    </w:p>
    <w:p w:rsidR="00D67244" w:rsidRDefault="00270C9C">
      <w:pPr>
        <w:pStyle w:val="a6"/>
        <w:shd w:val="clear" w:color="auto" w:fill="FFFFFF"/>
        <w:spacing w:after="150" w:line="360" w:lineRule="auto"/>
        <w:rPr>
          <w:rFonts w:cs="Calibri"/>
          <w:color w:val="000000"/>
        </w:rPr>
      </w:pPr>
      <w:r>
        <w:rPr>
          <w:rFonts w:cs="Calibri"/>
          <w:color w:val="000000"/>
        </w:rPr>
        <w:t>3)学业成绩优良，科研能力强，外语水平较高。</w:t>
      </w:r>
    </w:p>
    <w:p w:rsidR="00D67244" w:rsidRDefault="00270C9C">
      <w:pPr>
        <w:pStyle w:val="a6"/>
        <w:shd w:val="clear" w:color="auto" w:fill="FFFFFF"/>
        <w:spacing w:after="150" w:line="360" w:lineRule="auto"/>
        <w:rPr>
          <w:rFonts w:cs="Calibri"/>
          <w:color w:val="000000"/>
        </w:rPr>
      </w:pPr>
      <w:r>
        <w:rPr>
          <w:rFonts w:cs="Calibri"/>
          <w:color w:val="000000"/>
        </w:rPr>
        <w:lastRenderedPageBreak/>
        <w:t>4)身心健康（符合教育部规定的研究生招考体检标准），能全脱产攻读。</w:t>
      </w:r>
    </w:p>
    <w:p w:rsidR="00D67244" w:rsidRDefault="00270C9C">
      <w:pPr>
        <w:pStyle w:val="a6"/>
        <w:shd w:val="clear" w:color="auto" w:fill="FFFFFF"/>
        <w:spacing w:after="150" w:line="360" w:lineRule="auto"/>
        <w:rPr>
          <w:rFonts w:cs="Calibri"/>
          <w:color w:val="000000"/>
        </w:rPr>
      </w:pPr>
      <w:r>
        <w:rPr>
          <w:rFonts w:cs="Calibri" w:hint="eastAsia"/>
          <w:color w:val="000000"/>
        </w:rPr>
        <w:t>5）</w:t>
      </w:r>
      <w:r>
        <w:rPr>
          <w:rFonts w:cs="Calibri"/>
          <w:color w:val="000000"/>
        </w:rPr>
        <w:t>对于个别学历不符合上述条件，但满足下列条件之一者，可以报考：</w:t>
      </w:r>
    </w:p>
    <w:p w:rsidR="00D67244" w:rsidRDefault="00270C9C">
      <w:pPr>
        <w:pStyle w:val="a6"/>
        <w:shd w:val="clear" w:color="auto" w:fill="FFFFFF"/>
        <w:spacing w:after="150" w:line="360" w:lineRule="auto"/>
        <w:rPr>
          <w:rFonts w:cs="Calibri"/>
          <w:color w:val="000000"/>
        </w:rPr>
      </w:pPr>
      <w:r>
        <w:rPr>
          <w:rFonts w:cs="Calibri" w:hint="eastAsia"/>
          <w:color w:val="000000"/>
        </w:rPr>
        <w:t>（</w:t>
      </w:r>
      <w:r>
        <w:rPr>
          <w:rFonts w:cs="Calibri"/>
          <w:color w:val="000000"/>
        </w:rPr>
        <w:t>1)已公开发表高水平学术论文，并被SCI、EI、SSCI、CSSCI收录1篇及以上，或被CSCD收录2篇及以上(申请人为第一作者或申请人为第二作者导师为第一作者)。</w:t>
      </w:r>
    </w:p>
    <w:p w:rsidR="00D67244" w:rsidRDefault="00270C9C">
      <w:pPr>
        <w:pStyle w:val="a6"/>
        <w:shd w:val="clear" w:color="auto" w:fill="FFFFFF"/>
        <w:spacing w:after="150" w:line="360" w:lineRule="auto"/>
        <w:rPr>
          <w:rFonts w:cs="Calibri"/>
          <w:color w:val="000000"/>
        </w:rPr>
      </w:pPr>
      <w:r>
        <w:rPr>
          <w:rFonts w:cs="Calibri" w:hint="eastAsia"/>
          <w:color w:val="000000"/>
        </w:rPr>
        <w:t>（</w:t>
      </w:r>
      <w:r>
        <w:rPr>
          <w:rFonts w:cs="Calibri"/>
          <w:color w:val="000000"/>
        </w:rPr>
        <w:t>2)获得授权的发明专利(不含实用新型专利，申请人为第一发明人或申请人为第二发明人导师为第一发明人)。</w:t>
      </w:r>
    </w:p>
    <w:p w:rsidR="00D67244" w:rsidRDefault="00270C9C">
      <w:pPr>
        <w:pStyle w:val="a6"/>
        <w:shd w:val="clear" w:color="auto" w:fill="FFFFFF"/>
        <w:spacing w:after="150" w:line="360" w:lineRule="auto"/>
        <w:rPr>
          <w:rFonts w:cs="Calibri"/>
          <w:color w:val="000000"/>
        </w:rPr>
      </w:pPr>
      <w:r>
        <w:rPr>
          <w:rFonts w:cs="Calibri" w:hint="eastAsia"/>
          <w:color w:val="000000"/>
        </w:rPr>
        <w:t>（</w:t>
      </w:r>
      <w:r>
        <w:rPr>
          <w:rFonts w:cs="Calibri"/>
          <w:color w:val="000000"/>
        </w:rPr>
        <w:t>3)获得科技成果奖：获得国家级科技成果奖，有获奖成果证书；或获得省部级（政府）科技成果奖前三名；或获得省部级（行业）科技</w:t>
      </w:r>
      <w:proofErr w:type="gramStart"/>
      <w:r>
        <w:rPr>
          <w:rFonts w:cs="Calibri"/>
          <w:color w:val="000000"/>
        </w:rPr>
        <w:t>成果奖前二名</w:t>
      </w:r>
      <w:proofErr w:type="gramEnd"/>
      <w:r>
        <w:rPr>
          <w:rFonts w:cs="Calibri"/>
          <w:color w:val="000000"/>
        </w:rPr>
        <w:t>。</w:t>
      </w:r>
    </w:p>
    <w:p w:rsidR="00D67244" w:rsidRDefault="00270C9C">
      <w:pPr>
        <w:pStyle w:val="a6"/>
        <w:shd w:val="clear" w:color="auto" w:fill="FFFFFF"/>
        <w:spacing w:after="150" w:line="360" w:lineRule="auto"/>
        <w:ind w:firstLineChars="200" w:firstLine="480"/>
        <w:rPr>
          <w:rFonts w:cs="Calibri"/>
          <w:color w:val="000000"/>
        </w:rPr>
      </w:pPr>
      <w:r>
        <w:rPr>
          <w:rFonts w:cs="Calibri" w:hint="eastAsia"/>
          <w:color w:val="000000"/>
        </w:rPr>
        <w:t>发表论文收录情况须提供教育部科技成果工作站检索证明原件和复印件。发明专利须提供专利授权书原件和复印件。科技</w:t>
      </w:r>
      <w:proofErr w:type="gramStart"/>
      <w:r>
        <w:rPr>
          <w:rFonts w:cs="Calibri" w:hint="eastAsia"/>
          <w:color w:val="000000"/>
        </w:rPr>
        <w:t>成果奖须提供</w:t>
      </w:r>
      <w:proofErr w:type="gramEnd"/>
      <w:r>
        <w:rPr>
          <w:rFonts w:cs="Calibri" w:hint="eastAsia"/>
          <w:color w:val="000000"/>
        </w:rPr>
        <w:t>获奖证书原件和复印件。</w:t>
      </w:r>
    </w:p>
    <w:p w:rsidR="00D67244" w:rsidRDefault="00270C9C">
      <w:pPr>
        <w:pStyle w:val="a6"/>
        <w:shd w:val="clear" w:color="auto" w:fill="FFFFFF"/>
        <w:spacing w:after="150" w:line="360" w:lineRule="auto"/>
        <w:rPr>
          <w:rFonts w:cs="Calibri"/>
          <w:b/>
          <w:color w:val="000000"/>
        </w:rPr>
      </w:pPr>
      <w:r>
        <w:rPr>
          <w:rFonts w:cs="Calibri" w:hint="eastAsia"/>
          <w:b/>
          <w:color w:val="000000"/>
        </w:rPr>
        <w:t>2、</w:t>
      </w:r>
      <w:r>
        <w:rPr>
          <w:rFonts w:cs="Calibri"/>
          <w:b/>
          <w:color w:val="000000"/>
        </w:rPr>
        <w:t>申请硕博连读研究生基本条件</w:t>
      </w:r>
    </w:p>
    <w:p w:rsidR="00D67244" w:rsidRDefault="00270C9C">
      <w:pPr>
        <w:pStyle w:val="a6"/>
        <w:shd w:val="clear" w:color="auto" w:fill="FFFFFF"/>
        <w:spacing w:after="150" w:line="360" w:lineRule="auto"/>
        <w:rPr>
          <w:rFonts w:cs="Calibri"/>
          <w:color w:val="000000"/>
        </w:rPr>
      </w:pPr>
      <w:r>
        <w:rPr>
          <w:rFonts w:cs="Calibri"/>
          <w:color w:val="000000"/>
        </w:rPr>
        <w:t>1）热爱祖国，拥护中国共产党的领导，具有正确的政治立场和政治态度，能积极</w:t>
      </w:r>
      <w:proofErr w:type="gramStart"/>
      <w:r>
        <w:rPr>
          <w:rFonts w:cs="Calibri"/>
          <w:color w:val="000000"/>
        </w:rPr>
        <w:t>践行</w:t>
      </w:r>
      <w:proofErr w:type="gramEnd"/>
      <w:r>
        <w:rPr>
          <w:rFonts w:cs="Calibri"/>
          <w:color w:val="000000"/>
        </w:rPr>
        <w:t>社会主义核心价值观，愿意成为德智体美全面发展的社会主义事业建设者和接班人，遵纪守法，品行端正。</w:t>
      </w:r>
    </w:p>
    <w:p w:rsidR="00D67244" w:rsidRDefault="00270C9C">
      <w:pPr>
        <w:pStyle w:val="a6"/>
        <w:shd w:val="clear" w:color="auto" w:fill="FFFFFF"/>
        <w:spacing w:after="150" w:line="360" w:lineRule="auto"/>
        <w:rPr>
          <w:rFonts w:cs="Calibri"/>
          <w:color w:val="000000"/>
        </w:rPr>
      </w:pPr>
      <w:r>
        <w:rPr>
          <w:rFonts w:cs="Calibri"/>
          <w:color w:val="000000"/>
        </w:rPr>
        <w:t>2）本校在读一年级或二年级优秀全日制学术学位硕士研究生；第一学历应是参加全国普通高考录取的全国高水平大学（ 入选</w:t>
      </w:r>
      <w:proofErr w:type="gramStart"/>
      <w:r>
        <w:rPr>
          <w:rFonts w:cs="Calibri"/>
          <w:color w:val="000000"/>
        </w:rPr>
        <w:t>国家双</w:t>
      </w:r>
      <w:proofErr w:type="gramEnd"/>
      <w:r>
        <w:rPr>
          <w:rFonts w:cs="Calibri"/>
          <w:color w:val="000000"/>
        </w:rPr>
        <w:t>一流建设高校或原“211”工程高校）或全国优势学科（ 入选</w:t>
      </w:r>
      <w:proofErr w:type="gramStart"/>
      <w:r>
        <w:rPr>
          <w:rFonts w:cs="Calibri"/>
          <w:color w:val="000000"/>
        </w:rPr>
        <w:t>国家双</w:t>
      </w:r>
      <w:proofErr w:type="gramEnd"/>
      <w:r>
        <w:rPr>
          <w:rFonts w:cs="Calibri"/>
          <w:color w:val="000000"/>
        </w:rPr>
        <w:t>一流建设学科或原国家重点学科）全日制大学本科毕业生，且具有学士学位。</w:t>
      </w:r>
    </w:p>
    <w:p w:rsidR="00D67244" w:rsidRDefault="00270C9C">
      <w:pPr>
        <w:pStyle w:val="a6"/>
        <w:shd w:val="clear" w:color="auto" w:fill="FFFFFF"/>
        <w:spacing w:after="150" w:line="360" w:lineRule="auto"/>
        <w:rPr>
          <w:rFonts w:cs="Calibri"/>
          <w:color w:val="000000"/>
        </w:rPr>
      </w:pPr>
      <w:r>
        <w:rPr>
          <w:rFonts w:cs="Calibri"/>
          <w:color w:val="000000"/>
        </w:rPr>
        <w:t>3）</w:t>
      </w:r>
      <w:r>
        <w:rPr>
          <w:rFonts w:cs="Calibri" w:hint="eastAsia"/>
          <w:color w:val="000000"/>
        </w:rPr>
        <w:t>专业</w:t>
      </w:r>
      <w:r>
        <w:rPr>
          <w:rFonts w:cs="Calibri"/>
          <w:color w:val="000000"/>
        </w:rPr>
        <w:t>基础扎实、课程学习成绩优良。一年级硕士生须为推免生，二年级硕士生所有课程考试无不及格或无重修现象</w:t>
      </w:r>
    </w:p>
    <w:p w:rsidR="00D67244" w:rsidRDefault="00270C9C">
      <w:pPr>
        <w:pStyle w:val="a6"/>
        <w:shd w:val="clear" w:color="auto" w:fill="FFFFFF"/>
        <w:spacing w:after="150" w:line="360" w:lineRule="auto"/>
        <w:rPr>
          <w:rFonts w:cs="Calibri"/>
          <w:color w:val="000000"/>
        </w:rPr>
      </w:pPr>
      <w:r>
        <w:rPr>
          <w:rFonts w:cs="Calibri"/>
          <w:color w:val="000000"/>
        </w:rPr>
        <w:t>4）外语水平良好；</w:t>
      </w:r>
    </w:p>
    <w:p w:rsidR="00D67244" w:rsidRDefault="00270C9C">
      <w:pPr>
        <w:pStyle w:val="a6"/>
        <w:shd w:val="clear" w:color="auto" w:fill="FFFFFF"/>
        <w:spacing w:after="150" w:line="360" w:lineRule="auto"/>
        <w:rPr>
          <w:rFonts w:cs="Calibri"/>
          <w:color w:val="000000"/>
        </w:rPr>
      </w:pPr>
      <w:r>
        <w:rPr>
          <w:rFonts w:cs="Calibri"/>
          <w:color w:val="000000"/>
        </w:rPr>
        <w:t>5）对科学研究具有浓厚兴趣，具有较强创新意识和创新能力。</w:t>
      </w:r>
    </w:p>
    <w:p w:rsidR="00D67244" w:rsidRDefault="00270C9C">
      <w:pPr>
        <w:pStyle w:val="a6"/>
        <w:shd w:val="clear" w:color="auto" w:fill="FFFFFF"/>
        <w:spacing w:after="150" w:line="360" w:lineRule="auto"/>
        <w:rPr>
          <w:rFonts w:cs="Calibri"/>
          <w:color w:val="000000"/>
        </w:rPr>
      </w:pPr>
      <w:r>
        <w:rPr>
          <w:rFonts w:cs="Calibri"/>
          <w:color w:val="000000"/>
        </w:rPr>
        <w:t>6）考生报考专业必须与所攻读的硕士专业相同或相近。</w:t>
      </w:r>
    </w:p>
    <w:p w:rsidR="00D67244" w:rsidRDefault="00270C9C">
      <w:pPr>
        <w:pStyle w:val="a6"/>
        <w:shd w:val="clear" w:color="auto" w:fill="FFFFFF"/>
        <w:spacing w:after="150" w:line="360" w:lineRule="auto"/>
        <w:rPr>
          <w:rFonts w:cs="Calibri"/>
          <w:color w:val="000000"/>
        </w:rPr>
      </w:pPr>
      <w:r>
        <w:rPr>
          <w:rFonts w:cs="Calibri"/>
          <w:color w:val="000000"/>
        </w:rPr>
        <w:lastRenderedPageBreak/>
        <w:t>7）身心健康（符合教育部规定的研究生招考体检标准）。</w:t>
      </w:r>
    </w:p>
    <w:p w:rsidR="00D67244" w:rsidRDefault="00270C9C">
      <w:pPr>
        <w:pStyle w:val="a6"/>
        <w:shd w:val="clear" w:color="auto" w:fill="FFFFFF"/>
        <w:spacing w:after="150" w:line="360" w:lineRule="auto"/>
        <w:rPr>
          <w:rFonts w:cs="Calibri"/>
          <w:color w:val="000000"/>
        </w:rPr>
      </w:pPr>
      <w:r>
        <w:rPr>
          <w:rFonts w:cs="Calibri"/>
          <w:color w:val="000000"/>
        </w:rPr>
        <w:t>8）个别科研能力强、有突出科研成果者（发表高水平论文或获得国家级奖励或有授权专利或有专著等，须提供支撑材料经学院同意后报学校审批！），学历要求可适当放宽。</w:t>
      </w:r>
    </w:p>
    <w:p w:rsidR="00D67244" w:rsidRDefault="00270C9C">
      <w:pPr>
        <w:pStyle w:val="a6"/>
        <w:shd w:val="clear" w:color="auto" w:fill="FFFFFF"/>
        <w:spacing w:after="150" w:line="360" w:lineRule="auto"/>
        <w:rPr>
          <w:rFonts w:cs="Calibri"/>
          <w:color w:val="000000"/>
        </w:rPr>
      </w:pPr>
      <w:r>
        <w:rPr>
          <w:rFonts w:cs="Calibri"/>
          <w:color w:val="000000"/>
        </w:rPr>
        <w:t>9）下列情况不可申请：</w:t>
      </w:r>
    </w:p>
    <w:p w:rsidR="00D67244" w:rsidRDefault="00270C9C">
      <w:pPr>
        <w:pStyle w:val="a6"/>
        <w:shd w:val="clear" w:color="auto" w:fill="FFFFFF"/>
        <w:spacing w:after="150" w:line="360" w:lineRule="auto"/>
        <w:rPr>
          <w:rFonts w:cs="Calibri"/>
          <w:color w:val="000000"/>
        </w:rPr>
      </w:pPr>
      <w:r>
        <w:rPr>
          <w:rFonts w:cs="Calibri" w:hint="eastAsia"/>
          <w:color w:val="000000"/>
        </w:rPr>
        <w:t>①所有专业学位硕士研究生（含临床医学专业学位硕士生）；</w:t>
      </w:r>
    </w:p>
    <w:p w:rsidR="00D67244" w:rsidRDefault="00270C9C">
      <w:pPr>
        <w:pStyle w:val="a6"/>
        <w:shd w:val="clear" w:color="auto" w:fill="FFFFFF"/>
        <w:spacing w:after="150" w:line="360" w:lineRule="auto"/>
        <w:rPr>
          <w:rFonts w:cs="Calibri"/>
          <w:color w:val="000000"/>
        </w:rPr>
      </w:pPr>
      <w:r>
        <w:rPr>
          <w:rFonts w:cs="Calibri" w:hint="eastAsia"/>
          <w:color w:val="000000"/>
        </w:rPr>
        <w:t>②定向或委培硕士研究生；</w:t>
      </w:r>
    </w:p>
    <w:p w:rsidR="00D67244" w:rsidRDefault="00270C9C">
      <w:pPr>
        <w:pStyle w:val="a6"/>
        <w:shd w:val="clear" w:color="auto" w:fill="FFFFFF"/>
        <w:spacing w:before="0" w:beforeAutospacing="0" w:after="150" w:afterAutospacing="0" w:line="360" w:lineRule="auto"/>
        <w:jc w:val="both"/>
        <w:rPr>
          <w:rFonts w:cs="Calibri"/>
          <w:color w:val="000000"/>
        </w:rPr>
      </w:pPr>
      <w:r>
        <w:rPr>
          <w:rFonts w:cs="Calibri" w:hint="eastAsia"/>
          <w:color w:val="000000"/>
        </w:rPr>
        <w:t>③确定为骨干计划、辅导员、支教团、国防生以及保留学籍的在学硕士生。</w:t>
      </w:r>
    </w:p>
    <w:p w:rsidR="00D67244" w:rsidRDefault="00D67244">
      <w:pPr>
        <w:pStyle w:val="a6"/>
        <w:shd w:val="clear" w:color="auto" w:fill="FFFFFF"/>
        <w:spacing w:before="0" w:beforeAutospacing="0" w:after="150" w:afterAutospacing="0" w:line="360" w:lineRule="auto"/>
        <w:jc w:val="both"/>
        <w:rPr>
          <w:rFonts w:cs="Calibri"/>
          <w:b/>
          <w:bCs/>
          <w:color w:val="000000"/>
        </w:rPr>
      </w:pPr>
    </w:p>
    <w:p w:rsidR="00D67244" w:rsidRDefault="00270C9C">
      <w:pPr>
        <w:pStyle w:val="a6"/>
        <w:shd w:val="clear" w:color="auto" w:fill="FFFFFF"/>
        <w:spacing w:before="0" w:beforeAutospacing="0" w:after="150" w:afterAutospacing="0" w:line="360" w:lineRule="auto"/>
        <w:jc w:val="both"/>
        <w:rPr>
          <w:rFonts w:ascii="Calibri" w:hAnsi="Calibri" w:cs="Calibri"/>
          <w:color w:val="000000"/>
          <w:sz w:val="21"/>
          <w:szCs w:val="21"/>
        </w:rPr>
      </w:pPr>
      <w:r>
        <w:rPr>
          <w:rFonts w:cs="Calibri" w:hint="eastAsia"/>
          <w:b/>
          <w:bCs/>
          <w:color w:val="000000"/>
        </w:rPr>
        <w:t>三、招生工作程序</w:t>
      </w:r>
    </w:p>
    <w:p w:rsidR="00D67244" w:rsidRDefault="00270C9C">
      <w:pPr>
        <w:pStyle w:val="a6"/>
        <w:shd w:val="clear" w:color="auto" w:fill="FFFFFF"/>
        <w:spacing w:before="0" w:beforeAutospacing="0" w:after="150" w:afterAutospacing="0" w:line="360" w:lineRule="auto"/>
        <w:jc w:val="both"/>
        <w:rPr>
          <w:rFonts w:ascii="Calibri" w:hAnsi="Calibri" w:cs="Calibri"/>
          <w:color w:val="000000"/>
          <w:sz w:val="21"/>
          <w:szCs w:val="21"/>
        </w:rPr>
      </w:pPr>
      <w:r>
        <w:rPr>
          <w:rFonts w:cs="Calibri" w:hint="eastAsia"/>
          <w:color w:val="000000"/>
        </w:rPr>
        <w:t>1、</w:t>
      </w:r>
      <w:r>
        <w:rPr>
          <w:rFonts w:cs="Calibri" w:hint="eastAsia"/>
          <w:b/>
          <w:bCs/>
          <w:color w:val="000000"/>
        </w:rPr>
        <w:t>网上报名及报考费缴纳</w:t>
      </w:r>
    </w:p>
    <w:p w:rsidR="00D67244" w:rsidRDefault="00270C9C">
      <w:pPr>
        <w:pStyle w:val="a6"/>
        <w:shd w:val="clear" w:color="auto" w:fill="FFFFFF"/>
        <w:spacing w:before="0" w:beforeAutospacing="0" w:after="150" w:afterAutospacing="0" w:line="360" w:lineRule="auto"/>
        <w:ind w:firstLineChars="200" w:firstLine="480"/>
        <w:jc w:val="both"/>
        <w:rPr>
          <w:rFonts w:ascii="Calibri" w:hAnsi="Calibri" w:cs="Calibri"/>
          <w:color w:val="000000"/>
          <w:sz w:val="21"/>
          <w:szCs w:val="21"/>
        </w:rPr>
      </w:pPr>
      <w:r>
        <w:rPr>
          <w:rFonts w:cs="Calibri" w:hint="eastAsia"/>
          <w:color w:val="000000"/>
        </w:rPr>
        <w:t>拟报考并满足基本条件的考生于2017年11月21日~12月5日登录中国研究生招生信息网(http://yz.chsi.com.cn/bsbm，博士生网上报名系统)，先行注册，注册成功后进入报名系统，按照网上说明和网上报名步骤填写提交相关信息，同时上传照片和身份证复印件。</w:t>
      </w:r>
    </w:p>
    <w:p w:rsidR="00D67244" w:rsidRDefault="00270C9C">
      <w:pPr>
        <w:pStyle w:val="a6"/>
        <w:shd w:val="clear" w:color="auto" w:fill="FFFFFF"/>
        <w:spacing w:before="0" w:beforeAutospacing="0" w:after="150" w:afterAutospacing="0" w:line="360" w:lineRule="auto"/>
        <w:jc w:val="both"/>
        <w:rPr>
          <w:rFonts w:ascii="Calibri" w:hAnsi="Calibri" w:cs="Calibri"/>
          <w:color w:val="000000"/>
          <w:sz w:val="21"/>
          <w:szCs w:val="21"/>
        </w:rPr>
      </w:pPr>
      <w:r>
        <w:rPr>
          <w:rFonts w:cs="Calibri" w:hint="eastAsia"/>
          <w:color w:val="000000"/>
        </w:rPr>
        <w:t>缴纳报考费：标准为350元/人。</w:t>
      </w:r>
    </w:p>
    <w:p w:rsidR="00D67244" w:rsidRDefault="00270C9C">
      <w:pPr>
        <w:pStyle w:val="a6"/>
        <w:shd w:val="clear" w:color="auto" w:fill="FFFFFF"/>
        <w:spacing w:before="0" w:beforeAutospacing="0" w:after="150" w:afterAutospacing="0" w:line="360" w:lineRule="auto"/>
        <w:jc w:val="both"/>
        <w:rPr>
          <w:rFonts w:ascii="Calibri" w:hAnsi="Calibri" w:cs="Calibri"/>
          <w:color w:val="000000"/>
          <w:sz w:val="21"/>
          <w:szCs w:val="21"/>
        </w:rPr>
      </w:pPr>
      <w:r>
        <w:rPr>
          <w:rFonts w:cs="Calibri" w:hint="eastAsia"/>
          <w:color w:val="000000"/>
        </w:rPr>
        <w:t>支付要求：2017年12月6日17:00前按报名网站要求完成网上支付报考费。报考</w:t>
      </w:r>
      <w:proofErr w:type="gramStart"/>
      <w:r>
        <w:rPr>
          <w:rFonts w:cs="Calibri" w:hint="eastAsia"/>
          <w:color w:val="000000"/>
        </w:rPr>
        <w:t>费通过</w:t>
      </w:r>
      <w:proofErr w:type="gramEnd"/>
      <w:r>
        <w:rPr>
          <w:rFonts w:cs="Calibri" w:hint="eastAsia"/>
          <w:color w:val="000000"/>
        </w:rPr>
        <w:t>报名网站只需支付一次，报考费支付后（包括多缴情况）一律不退还。</w:t>
      </w:r>
    </w:p>
    <w:p w:rsidR="00D67244" w:rsidRDefault="00270C9C">
      <w:pPr>
        <w:pStyle w:val="a6"/>
        <w:shd w:val="clear" w:color="auto" w:fill="FFFFFF"/>
        <w:spacing w:before="0" w:beforeAutospacing="0" w:after="150" w:afterAutospacing="0" w:line="360" w:lineRule="auto"/>
        <w:jc w:val="both"/>
        <w:rPr>
          <w:rFonts w:ascii="Calibri" w:hAnsi="Calibri" w:cs="Calibri"/>
          <w:color w:val="000000"/>
          <w:sz w:val="21"/>
          <w:szCs w:val="21"/>
        </w:rPr>
      </w:pPr>
      <w:r>
        <w:rPr>
          <w:rFonts w:cs="Calibri" w:hint="eastAsia"/>
          <w:b/>
          <w:bCs/>
          <w:color w:val="000000"/>
        </w:rPr>
        <w:t>2、考生提交材料、资格审查</w:t>
      </w:r>
    </w:p>
    <w:p w:rsidR="00D67244" w:rsidRDefault="00270C9C">
      <w:pPr>
        <w:pStyle w:val="a6"/>
        <w:shd w:val="clear" w:color="auto" w:fill="FFFFFF"/>
        <w:spacing w:before="0" w:beforeAutospacing="0" w:after="150" w:afterAutospacing="0" w:line="360" w:lineRule="auto"/>
        <w:ind w:firstLineChars="200" w:firstLine="480"/>
        <w:jc w:val="both"/>
        <w:rPr>
          <w:rFonts w:ascii="Calibri" w:hAnsi="Calibri" w:cs="Calibri"/>
          <w:color w:val="000000"/>
          <w:sz w:val="21"/>
          <w:szCs w:val="21"/>
        </w:rPr>
      </w:pPr>
      <w:r>
        <w:rPr>
          <w:rFonts w:cs="Calibri" w:hint="eastAsia"/>
          <w:color w:val="000000"/>
        </w:rPr>
        <w:t>完成网上报名及缴费的考生于2017年12月6日~10日向学院提交如下材料（地点：中南大学校本部升华后楼60</w:t>
      </w:r>
      <w:r>
        <w:rPr>
          <w:rFonts w:cs="Calibri"/>
          <w:color w:val="000000"/>
        </w:rPr>
        <w:t xml:space="preserve"> </w:t>
      </w:r>
      <w:r>
        <w:rPr>
          <w:rFonts w:cs="Calibri" w:hint="eastAsia"/>
          <w:color w:val="000000"/>
        </w:rPr>
        <w:t>室；联系人：刘老师；电话：0731-88877132，），学院根据考生提交的材料进行资格审查。</w:t>
      </w:r>
    </w:p>
    <w:p w:rsidR="00D67244" w:rsidRDefault="00270C9C">
      <w:pPr>
        <w:pStyle w:val="a6"/>
        <w:shd w:val="clear" w:color="auto" w:fill="FFFFFF"/>
        <w:spacing w:before="0" w:beforeAutospacing="0" w:after="150" w:afterAutospacing="0" w:line="360" w:lineRule="auto"/>
        <w:jc w:val="both"/>
        <w:rPr>
          <w:rFonts w:ascii="Calibri" w:hAnsi="Calibri" w:cs="Calibri"/>
          <w:color w:val="000000"/>
          <w:sz w:val="21"/>
          <w:szCs w:val="21"/>
        </w:rPr>
      </w:pPr>
      <w:r>
        <w:rPr>
          <w:rFonts w:cs="Calibri" w:hint="eastAsia"/>
          <w:color w:val="000000"/>
        </w:rPr>
        <w:t>（1）《中南大学2016\2017级在学硕士生硕博连读申请考核表》；</w:t>
      </w:r>
    </w:p>
    <w:p w:rsidR="00D67244" w:rsidRDefault="00270C9C">
      <w:pPr>
        <w:pStyle w:val="a6"/>
        <w:shd w:val="clear" w:color="auto" w:fill="FFFFFF"/>
        <w:spacing w:before="0" w:beforeAutospacing="0" w:after="150" w:afterAutospacing="0" w:line="360" w:lineRule="auto"/>
        <w:jc w:val="both"/>
        <w:rPr>
          <w:rFonts w:ascii="Calibri" w:hAnsi="Calibri" w:cs="Calibri"/>
          <w:color w:val="000000"/>
          <w:sz w:val="21"/>
          <w:szCs w:val="21"/>
        </w:rPr>
      </w:pPr>
      <w:r>
        <w:rPr>
          <w:rFonts w:cs="Calibri" w:hint="eastAsia"/>
          <w:color w:val="000000"/>
        </w:rPr>
        <w:t>（2）《博士学位研究生网上报名信息简表》（报名网站下载）。表中“考生所在单位人事部门意见”无需签署！</w:t>
      </w:r>
    </w:p>
    <w:p w:rsidR="00D67244" w:rsidRDefault="00270C9C">
      <w:pPr>
        <w:pStyle w:val="a6"/>
        <w:shd w:val="clear" w:color="auto" w:fill="FFFFFF"/>
        <w:spacing w:before="0" w:beforeAutospacing="0" w:after="150" w:afterAutospacing="0" w:line="360" w:lineRule="auto"/>
        <w:jc w:val="both"/>
        <w:rPr>
          <w:rFonts w:ascii="Calibri" w:hAnsi="Calibri" w:cs="Calibri"/>
          <w:color w:val="000000"/>
          <w:sz w:val="21"/>
          <w:szCs w:val="21"/>
        </w:rPr>
      </w:pPr>
      <w:r>
        <w:rPr>
          <w:rFonts w:cs="Calibri" w:hint="eastAsia"/>
          <w:color w:val="000000"/>
        </w:rPr>
        <w:lastRenderedPageBreak/>
        <w:t>（3）身份证原件及复印件；</w:t>
      </w:r>
    </w:p>
    <w:p w:rsidR="00D67244" w:rsidRDefault="00270C9C">
      <w:pPr>
        <w:pStyle w:val="a6"/>
        <w:shd w:val="clear" w:color="auto" w:fill="FFFFFF"/>
        <w:spacing w:before="0" w:beforeAutospacing="0" w:after="150" w:afterAutospacing="0" w:line="360" w:lineRule="auto"/>
        <w:jc w:val="both"/>
        <w:rPr>
          <w:rFonts w:ascii="Calibri" w:hAnsi="Calibri" w:cs="Calibri"/>
          <w:color w:val="000000"/>
          <w:sz w:val="21"/>
          <w:szCs w:val="21"/>
        </w:rPr>
      </w:pPr>
      <w:r>
        <w:rPr>
          <w:rFonts w:cs="Calibri" w:hint="eastAsia"/>
          <w:color w:val="000000"/>
        </w:rPr>
        <w:t>（4）硕士课程学习成绩单（限2016级硕士生）；</w:t>
      </w:r>
    </w:p>
    <w:p w:rsidR="00D67244" w:rsidRDefault="00270C9C">
      <w:pPr>
        <w:pStyle w:val="a6"/>
        <w:shd w:val="clear" w:color="auto" w:fill="FFFFFF"/>
        <w:spacing w:before="0" w:beforeAutospacing="0" w:after="150" w:afterAutospacing="0" w:line="360" w:lineRule="auto"/>
        <w:jc w:val="both"/>
        <w:rPr>
          <w:rFonts w:ascii="Calibri" w:hAnsi="Calibri" w:cs="Calibri"/>
          <w:color w:val="000000"/>
          <w:sz w:val="21"/>
          <w:szCs w:val="21"/>
        </w:rPr>
      </w:pPr>
      <w:r>
        <w:rPr>
          <w:rFonts w:cs="Calibri" w:hint="eastAsia"/>
          <w:color w:val="000000"/>
        </w:rPr>
        <w:t>（5）本科毕业证原件及复印件、学士学位证原件及复印件；</w:t>
      </w:r>
    </w:p>
    <w:p w:rsidR="00D67244" w:rsidRDefault="00270C9C">
      <w:pPr>
        <w:pStyle w:val="a6"/>
        <w:shd w:val="clear" w:color="auto" w:fill="FFFFFF"/>
        <w:spacing w:before="0" w:beforeAutospacing="0" w:after="150" w:afterAutospacing="0" w:line="360" w:lineRule="auto"/>
        <w:jc w:val="both"/>
        <w:rPr>
          <w:rFonts w:ascii="Calibri" w:hAnsi="Calibri" w:cs="Calibri"/>
          <w:color w:val="000000"/>
          <w:sz w:val="21"/>
          <w:szCs w:val="21"/>
        </w:rPr>
      </w:pPr>
      <w:r>
        <w:rPr>
          <w:rFonts w:cs="Calibri" w:hint="eastAsia"/>
          <w:color w:val="000000"/>
        </w:rPr>
        <w:t>（6）英语四、六级证书或其它水平考试成绩证书原件及复印件；</w:t>
      </w:r>
    </w:p>
    <w:p w:rsidR="00D67244" w:rsidRDefault="00270C9C">
      <w:pPr>
        <w:pStyle w:val="a6"/>
        <w:shd w:val="clear" w:color="auto" w:fill="FFFFFF"/>
        <w:spacing w:before="0" w:beforeAutospacing="0" w:after="150" w:afterAutospacing="0" w:line="360" w:lineRule="auto"/>
        <w:jc w:val="both"/>
        <w:rPr>
          <w:rFonts w:ascii="Calibri" w:hAnsi="Calibri" w:cs="Calibri"/>
          <w:color w:val="000000"/>
          <w:sz w:val="21"/>
          <w:szCs w:val="21"/>
        </w:rPr>
      </w:pPr>
      <w:r>
        <w:rPr>
          <w:rFonts w:cs="Calibri" w:hint="eastAsia"/>
          <w:color w:val="000000"/>
        </w:rPr>
        <w:t>（7）专家推荐书2份；</w:t>
      </w:r>
    </w:p>
    <w:p w:rsidR="00D67244" w:rsidRDefault="00270C9C">
      <w:pPr>
        <w:pStyle w:val="a6"/>
        <w:shd w:val="clear" w:color="auto" w:fill="FFFFFF"/>
        <w:spacing w:before="0" w:beforeAutospacing="0" w:after="150" w:afterAutospacing="0" w:line="360" w:lineRule="auto"/>
        <w:jc w:val="both"/>
        <w:rPr>
          <w:rFonts w:ascii="Calibri" w:hAnsi="Calibri" w:cs="Calibri"/>
          <w:color w:val="000000"/>
          <w:sz w:val="21"/>
          <w:szCs w:val="21"/>
        </w:rPr>
      </w:pPr>
      <w:r>
        <w:rPr>
          <w:rFonts w:cs="Calibri" w:hint="eastAsia"/>
          <w:color w:val="000000"/>
        </w:rPr>
        <w:t>（8）自荐材料。根据本人学习工作情况、思想政治表现进行总结，并对攻博期间拟进行的科学研究方面展开设想。</w:t>
      </w:r>
    </w:p>
    <w:p w:rsidR="00D67244" w:rsidRDefault="00270C9C">
      <w:pPr>
        <w:pStyle w:val="a6"/>
        <w:numPr>
          <w:ilvl w:val="0"/>
          <w:numId w:val="1"/>
        </w:numPr>
        <w:shd w:val="clear" w:color="auto" w:fill="FFFFFF"/>
        <w:spacing w:before="0" w:beforeAutospacing="0" w:after="150" w:afterAutospacing="0" w:line="360" w:lineRule="auto"/>
        <w:jc w:val="both"/>
        <w:rPr>
          <w:rFonts w:ascii="Calibri" w:hAnsi="Calibri" w:cs="Calibri"/>
          <w:color w:val="000000"/>
          <w:sz w:val="21"/>
          <w:szCs w:val="21"/>
        </w:rPr>
      </w:pPr>
      <w:r>
        <w:rPr>
          <w:rFonts w:cs="Calibri" w:hint="eastAsia"/>
          <w:b/>
          <w:bCs/>
          <w:color w:val="000000"/>
        </w:rPr>
        <w:t>考核及录取</w:t>
      </w:r>
    </w:p>
    <w:p w:rsidR="00D67244" w:rsidRDefault="00270C9C">
      <w:pPr>
        <w:pStyle w:val="a6"/>
        <w:numPr>
          <w:ilvl w:val="1"/>
          <w:numId w:val="1"/>
        </w:numPr>
        <w:shd w:val="clear" w:color="auto" w:fill="FFFFFF"/>
        <w:spacing w:before="0" w:beforeAutospacing="0" w:after="150" w:afterAutospacing="0" w:line="360" w:lineRule="auto"/>
        <w:jc w:val="both"/>
        <w:rPr>
          <w:rFonts w:ascii="Calibri" w:hAnsi="Calibri" w:cs="Calibri"/>
          <w:color w:val="000000"/>
          <w:sz w:val="21"/>
          <w:szCs w:val="21"/>
        </w:rPr>
      </w:pPr>
      <w:r>
        <w:rPr>
          <w:rFonts w:cs="Calibri" w:hint="eastAsia"/>
          <w:b/>
          <w:bCs/>
          <w:color w:val="000000"/>
        </w:rPr>
        <w:t>考核时间、地点</w:t>
      </w:r>
    </w:p>
    <w:p w:rsidR="00D67244" w:rsidRDefault="00270C9C">
      <w:pPr>
        <w:pStyle w:val="a6"/>
        <w:shd w:val="clear" w:color="auto" w:fill="FFFFFF"/>
        <w:spacing w:before="0" w:beforeAutospacing="0" w:after="150" w:afterAutospacing="0" w:line="360" w:lineRule="auto"/>
        <w:ind w:firstLineChars="200" w:firstLine="480"/>
        <w:jc w:val="both"/>
        <w:rPr>
          <w:rFonts w:ascii="Calibri" w:hAnsi="Calibri" w:cs="Calibri"/>
          <w:color w:val="000000"/>
          <w:sz w:val="21"/>
          <w:szCs w:val="21"/>
        </w:rPr>
      </w:pPr>
      <w:r>
        <w:rPr>
          <w:rFonts w:cs="Calibri" w:hint="eastAsia"/>
          <w:color w:val="000000"/>
        </w:rPr>
        <w:t>2017年12月11日—15日。具体时间地点在对考生进行资格审查后确定，并告之考生。</w:t>
      </w:r>
    </w:p>
    <w:p w:rsidR="00D67244" w:rsidRDefault="00270C9C">
      <w:pPr>
        <w:pStyle w:val="a6"/>
        <w:numPr>
          <w:ilvl w:val="1"/>
          <w:numId w:val="1"/>
        </w:numPr>
        <w:shd w:val="clear" w:color="auto" w:fill="FFFFFF"/>
        <w:spacing w:before="0" w:beforeAutospacing="0" w:after="150" w:afterAutospacing="0" w:line="360" w:lineRule="auto"/>
        <w:jc w:val="both"/>
        <w:rPr>
          <w:rFonts w:ascii="Calibri" w:hAnsi="Calibri" w:cs="Calibri"/>
          <w:color w:val="000000"/>
          <w:sz w:val="21"/>
          <w:szCs w:val="21"/>
        </w:rPr>
      </w:pPr>
      <w:r>
        <w:rPr>
          <w:rFonts w:cs="Calibri" w:hint="eastAsia"/>
          <w:b/>
          <w:bCs/>
          <w:color w:val="000000"/>
        </w:rPr>
        <w:t>考核内容及方式</w:t>
      </w:r>
    </w:p>
    <w:p w:rsidR="00D67244" w:rsidRDefault="00270C9C">
      <w:pPr>
        <w:pStyle w:val="a6"/>
        <w:shd w:val="clear" w:color="auto" w:fill="FFFFFF"/>
        <w:spacing w:before="0" w:beforeAutospacing="0" w:after="150" w:afterAutospacing="0" w:line="360" w:lineRule="auto"/>
        <w:ind w:firstLineChars="100" w:firstLine="241"/>
        <w:jc w:val="both"/>
        <w:rPr>
          <w:rFonts w:ascii="Calibri" w:hAnsi="Calibri" w:cs="Calibri"/>
          <w:color w:val="000000"/>
          <w:sz w:val="21"/>
          <w:szCs w:val="21"/>
        </w:rPr>
      </w:pPr>
      <w:r>
        <w:rPr>
          <w:rFonts w:cs="Calibri" w:hint="eastAsia"/>
          <w:b/>
          <w:bCs/>
          <w:color w:val="000000"/>
        </w:rPr>
        <w:t>（1）思想政治素质考核</w:t>
      </w:r>
    </w:p>
    <w:p w:rsidR="00D67244" w:rsidRDefault="00270C9C">
      <w:pPr>
        <w:pStyle w:val="a6"/>
        <w:shd w:val="clear" w:color="auto" w:fill="FFFFFF"/>
        <w:spacing w:before="0" w:beforeAutospacing="0" w:after="150" w:afterAutospacing="0" w:line="360" w:lineRule="auto"/>
        <w:ind w:firstLineChars="200" w:firstLine="480"/>
        <w:jc w:val="both"/>
        <w:rPr>
          <w:rFonts w:ascii="Calibri" w:hAnsi="Calibri" w:cs="Calibri"/>
          <w:color w:val="000000"/>
          <w:sz w:val="21"/>
          <w:szCs w:val="21"/>
        </w:rPr>
      </w:pPr>
      <w:r>
        <w:rPr>
          <w:rFonts w:cs="Calibri" w:hint="eastAsia"/>
          <w:color w:val="000000"/>
        </w:rPr>
        <w:t>考核内容主要包括考生的政治态度、思想表现、学习（工作）态度、道德品质、遵纪守法、人文素质以及举止、表达和礼仪、生理及心理状况等方面。</w:t>
      </w:r>
    </w:p>
    <w:p w:rsidR="00D67244" w:rsidRDefault="00270C9C">
      <w:pPr>
        <w:pStyle w:val="a6"/>
        <w:shd w:val="clear" w:color="auto" w:fill="FFFFFF"/>
        <w:spacing w:before="0" w:beforeAutospacing="0" w:after="150" w:afterAutospacing="0" w:line="360" w:lineRule="auto"/>
        <w:ind w:firstLineChars="200" w:firstLine="480"/>
        <w:jc w:val="both"/>
        <w:rPr>
          <w:rFonts w:ascii="Calibri" w:hAnsi="Calibri" w:cs="Calibri"/>
          <w:color w:val="000000"/>
          <w:sz w:val="21"/>
          <w:szCs w:val="21"/>
        </w:rPr>
      </w:pPr>
      <w:r>
        <w:rPr>
          <w:rFonts w:cs="Calibri" w:hint="eastAsia"/>
          <w:color w:val="000000"/>
        </w:rPr>
        <w:t>考核方式为面试。分为合格与不合格，对考核不合格者1票否决。</w:t>
      </w:r>
    </w:p>
    <w:p w:rsidR="00D67244" w:rsidRDefault="00270C9C">
      <w:pPr>
        <w:pStyle w:val="a6"/>
        <w:shd w:val="clear" w:color="auto" w:fill="FFFFFF"/>
        <w:spacing w:before="0" w:beforeAutospacing="0" w:after="150" w:afterAutospacing="0" w:line="360" w:lineRule="auto"/>
        <w:jc w:val="both"/>
        <w:rPr>
          <w:rFonts w:ascii="Calibri" w:hAnsi="Calibri" w:cs="Calibri"/>
          <w:color w:val="000000"/>
          <w:sz w:val="21"/>
          <w:szCs w:val="21"/>
        </w:rPr>
      </w:pPr>
      <w:r>
        <w:rPr>
          <w:rFonts w:cs="Calibri" w:hint="eastAsia"/>
          <w:b/>
          <w:bCs/>
          <w:color w:val="000000"/>
        </w:rPr>
        <w:t>（2）专业考核</w:t>
      </w:r>
    </w:p>
    <w:p w:rsidR="00D67244" w:rsidRDefault="00270C9C">
      <w:pPr>
        <w:pStyle w:val="a6"/>
        <w:shd w:val="clear" w:color="auto" w:fill="FFFFFF"/>
        <w:spacing w:after="150" w:line="360" w:lineRule="auto"/>
        <w:ind w:firstLineChars="200" w:firstLine="480"/>
        <w:rPr>
          <w:rFonts w:ascii="Calibri" w:hAnsi="Calibri" w:cs="Calibri"/>
          <w:color w:val="000000"/>
          <w:szCs w:val="21"/>
        </w:rPr>
      </w:pPr>
      <w:r>
        <w:rPr>
          <w:rFonts w:ascii="Calibri" w:hAnsi="Calibri" w:cs="Calibri" w:hint="eastAsia"/>
          <w:color w:val="000000"/>
          <w:szCs w:val="21"/>
        </w:rPr>
        <w:t>考核内容涵盖博士生招生初试的业务科目考核内容；重点考察考生对材料及相关学科的基本知识、原理，学科发展动态的掌握了解程度，以及科研创新与工程实践的能力，包括分析和解决问题的思维方式，独立承担科研工作的潜质与实绩等。考核时须提交攻博计划书。</w:t>
      </w:r>
    </w:p>
    <w:p w:rsidR="00D67244" w:rsidRDefault="00270C9C">
      <w:pPr>
        <w:pStyle w:val="a6"/>
        <w:shd w:val="clear" w:color="auto" w:fill="FFFFFF"/>
        <w:spacing w:before="0" w:beforeAutospacing="0" w:after="150" w:afterAutospacing="0" w:line="360" w:lineRule="auto"/>
        <w:ind w:firstLineChars="200" w:firstLine="480"/>
        <w:jc w:val="both"/>
        <w:rPr>
          <w:rFonts w:ascii="Calibri" w:hAnsi="Calibri" w:cs="Calibri"/>
          <w:color w:val="000000"/>
          <w:szCs w:val="21"/>
        </w:rPr>
      </w:pPr>
      <w:r>
        <w:rPr>
          <w:rFonts w:ascii="Calibri" w:hAnsi="Calibri" w:cs="Calibri" w:hint="eastAsia"/>
          <w:color w:val="000000"/>
          <w:szCs w:val="21"/>
        </w:rPr>
        <w:t>考核方式为面试，满分</w:t>
      </w:r>
      <w:r>
        <w:rPr>
          <w:rFonts w:ascii="Calibri" w:hAnsi="Calibri" w:cs="Calibri"/>
          <w:color w:val="000000"/>
          <w:szCs w:val="21"/>
        </w:rPr>
        <w:t>100</w:t>
      </w:r>
      <w:r>
        <w:rPr>
          <w:rFonts w:ascii="Calibri" w:hAnsi="Calibri" w:cs="Calibri"/>
          <w:color w:val="000000"/>
          <w:szCs w:val="21"/>
        </w:rPr>
        <w:t>分。成绩由面试小组、导师共同评定，导师、面试小组评分各占</w:t>
      </w:r>
      <w:r>
        <w:rPr>
          <w:rFonts w:ascii="Calibri" w:hAnsi="Calibri" w:cs="Calibri"/>
          <w:color w:val="000000"/>
          <w:szCs w:val="21"/>
        </w:rPr>
        <w:t>50%</w:t>
      </w:r>
      <w:r>
        <w:rPr>
          <w:rFonts w:ascii="Calibri" w:hAnsi="Calibri" w:cs="Calibri"/>
          <w:color w:val="000000"/>
          <w:szCs w:val="21"/>
        </w:rPr>
        <w:t>。</w:t>
      </w:r>
    </w:p>
    <w:p w:rsidR="00D67244" w:rsidRDefault="00270C9C">
      <w:pPr>
        <w:pStyle w:val="a6"/>
        <w:shd w:val="clear" w:color="auto" w:fill="FFFFFF"/>
        <w:spacing w:before="0" w:beforeAutospacing="0" w:after="150" w:afterAutospacing="0" w:line="360" w:lineRule="auto"/>
        <w:jc w:val="both"/>
        <w:rPr>
          <w:rFonts w:ascii="Calibri" w:hAnsi="Calibri" w:cs="Calibri"/>
          <w:color w:val="000000"/>
          <w:sz w:val="21"/>
          <w:szCs w:val="21"/>
        </w:rPr>
      </w:pPr>
      <w:r>
        <w:rPr>
          <w:rFonts w:cs="Calibri" w:hint="eastAsia"/>
          <w:b/>
          <w:bCs/>
          <w:color w:val="000000"/>
        </w:rPr>
        <w:t>（3）外语水平考核</w:t>
      </w:r>
    </w:p>
    <w:p w:rsidR="00D67244" w:rsidRDefault="00270C9C">
      <w:pPr>
        <w:pStyle w:val="a6"/>
        <w:shd w:val="clear" w:color="auto" w:fill="FFFFFF"/>
        <w:spacing w:before="0" w:beforeAutospacing="0" w:after="150" w:afterAutospacing="0" w:line="360" w:lineRule="auto"/>
        <w:ind w:firstLineChars="200" w:firstLine="480"/>
        <w:jc w:val="both"/>
        <w:rPr>
          <w:rFonts w:ascii="Calibri" w:hAnsi="Calibri" w:cs="Calibri"/>
          <w:color w:val="000000"/>
          <w:sz w:val="21"/>
          <w:szCs w:val="21"/>
        </w:rPr>
      </w:pPr>
      <w:r>
        <w:rPr>
          <w:rFonts w:cs="Calibri" w:hint="eastAsia"/>
          <w:color w:val="000000"/>
        </w:rPr>
        <w:t>考核内容为外语口语、听力测试及专业外语应用能力。考核方式为面试，满分100分。</w:t>
      </w:r>
    </w:p>
    <w:p w:rsidR="00D67244" w:rsidRDefault="00270C9C">
      <w:pPr>
        <w:pStyle w:val="a6"/>
        <w:shd w:val="clear" w:color="auto" w:fill="FFFFFF"/>
        <w:spacing w:before="0" w:beforeAutospacing="0" w:after="150" w:afterAutospacing="0" w:line="360" w:lineRule="auto"/>
        <w:rPr>
          <w:rFonts w:cs="Calibri"/>
          <w:color w:val="000000"/>
        </w:rPr>
      </w:pPr>
      <w:r>
        <w:rPr>
          <w:rFonts w:hint="eastAsia"/>
          <w:b/>
        </w:rPr>
        <w:lastRenderedPageBreak/>
        <w:t>（4）加权总成绩的计算</w:t>
      </w:r>
    </w:p>
    <w:p w:rsidR="00D67244" w:rsidRDefault="00270C9C">
      <w:pPr>
        <w:pStyle w:val="a6"/>
        <w:shd w:val="clear" w:color="auto" w:fill="FFFFFF"/>
        <w:spacing w:before="0" w:beforeAutospacing="0" w:after="150" w:afterAutospacing="0" w:line="360" w:lineRule="auto"/>
        <w:ind w:firstLineChars="200" w:firstLine="480"/>
        <w:rPr>
          <w:rFonts w:ascii="Calibri" w:hAnsi="Calibri" w:cs="Calibri"/>
          <w:color w:val="000000"/>
          <w:sz w:val="21"/>
          <w:szCs w:val="21"/>
        </w:rPr>
      </w:pPr>
      <w:r>
        <w:rPr>
          <w:rFonts w:hint="eastAsia"/>
        </w:rPr>
        <w:t>加权总成绩=专业考核成绩+外语水平考核成绩，测试成绩如有一项不及格则不予录取。</w:t>
      </w:r>
    </w:p>
    <w:p w:rsidR="00D67244" w:rsidRDefault="00270C9C">
      <w:pPr>
        <w:pStyle w:val="a6"/>
        <w:numPr>
          <w:ilvl w:val="0"/>
          <w:numId w:val="1"/>
        </w:numPr>
        <w:shd w:val="clear" w:color="auto" w:fill="FFFFFF"/>
        <w:spacing w:before="0" w:beforeAutospacing="0" w:after="150" w:afterAutospacing="0" w:line="360" w:lineRule="auto"/>
        <w:jc w:val="both"/>
        <w:rPr>
          <w:rFonts w:ascii="Calibri" w:hAnsi="Calibri" w:cs="Calibri"/>
          <w:color w:val="000000"/>
          <w:sz w:val="21"/>
          <w:szCs w:val="21"/>
        </w:rPr>
      </w:pPr>
      <w:r>
        <w:rPr>
          <w:rFonts w:cs="Calibri" w:hint="eastAsia"/>
          <w:b/>
          <w:bCs/>
          <w:color w:val="000000"/>
        </w:rPr>
        <w:t>拟录取原则</w:t>
      </w:r>
    </w:p>
    <w:p w:rsidR="00D67244" w:rsidRDefault="00270C9C">
      <w:pPr>
        <w:pStyle w:val="a6"/>
        <w:shd w:val="clear" w:color="auto" w:fill="FFFFFF"/>
        <w:spacing w:before="0" w:beforeAutospacing="0" w:after="150" w:afterAutospacing="0" w:line="360" w:lineRule="auto"/>
        <w:jc w:val="both"/>
        <w:rPr>
          <w:rFonts w:ascii="Calibri" w:hAnsi="Calibri" w:cs="Calibri"/>
          <w:color w:val="000000"/>
          <w:sz w:val="21"/>
          <w:szCs w:val="21"/>
        </w:rPr>
      </w:pPr>
      <w:r>
        <w:rPr>
          <w:rFonts w:cs="Calibri" w:hint="eastAsia"/>
          <w:color w:val="000000"/>
        </w:rPr>
        <w:t>1）硕博连读及申请考核制两种招生方式的考核与选拔打通，两类考生按相同标准一并选拔；</w:t>
      </w:r>
    </w:p>
    <w:p w:rsidR="00D67244" w:rsidRDefault="00270C9C">
      <w:pPr>
        <w:pStyle w:val="a6"/>
        <w:numPr>
          <w:ilvl w:val="0"/>
          <w:numId w:val="2"/>
        </w:numPr>
        <w:shd w:val="clear" w:color="auto" w:fill="FFFFFF"/>
        <w:spacing w:before="0" w:beforeAutospacing="0" w:after="150" w:afterAutospacing="0" w:line="360" w:lineRule="auto"/>
        <w:jc w:val="both"/>
        <w:rPr>
          <w:rFonts w:ascii="Calibri" w:hAnsi="Calibri" w:cs="Calibri"/>
          <w:color w:val="000000"/>
          <w:sz w:val="21"/>
          <w:szCs w:val="21"/>
        </w:rPr>
      </w:pPr>
      <w:r>
        <w:rPr>
          <w:rFonts w:cs="Calibri" w:hint="eastAsia"/>
          <w:color w:val="000000"/>
        </w:rPr>
        <w:t>在各个科目考核均合格的基础上，按考核总成绩排名由高到低依次录取；</w:t>
      </w:r>
    </w:p>
    <w:p w:rsidR="00D67244" w:rsidRDefault="00270C9C">
      <w:pPr>
        <w:pStyle w:val="a6"/>
        <w:shd w:val="clear" w:color="auto" w:fill="FFFFFF"/>
        <w:spacing w:before="0" w:beforeAutospacing="0" w:after="150" w:afterAutospacing="0" w:line="360" w:lineRule="auto"/>
        <w:jc w:val="both"/>
        <w:rPr>
          <w:rFonts w:ascii="Calibri" w:hAnsi="Calibri" w:cs="Calibri"/>
          <w:color w:val="000000"/>
          <w:sz w:val="21"/>
          <w:szCs w:val="21"/>
        </w:rPr>
      </w:pPr>
      <w:r>
        <w:rPr>
          <w:rFonts w:cs="Calibri" w:hint="eastAsia"/>
          <w:color w:val="000000"/>
        </w:rPr>
        <w:t>3）导师招收的硕博连读博士生，占导师2018年博士生招生计划，并受学校每位导师每年限招3名博士生（所有类别、含专项）的限制；</w:t>
      </w:r>
    </w:p>
    <w:p w:rsidR="00D67244" w:rsidRDefault="00270C9C">
      <w:pPr>
        <w:pStyle w:val="a6"/>
        <w:shd w:val="clear" w:color="auto" w:fill="FFFFFF"/>
        <w:spacing w:before="0" w:beforeAutospacing="0" w:after="150" w:afterAutospacing="0" w:line="360" w:lineRule="auto"/>
        <w:jc w:val="both"/>
        <w:rPr>
          <w:rFonts w:ascii="Calibri" w:hAnsi="Calibri" w:cs="Calibri"/>
          <w:color w:val="000000"/>
          <w:sz w:val="21"/>
          <w:szCs w:val="21"/>
        </w:rPr>
      </w:pPr>
      <w:r>
        <w:rPr>
          <w:rFonts w:cs="Calibri" w:hint="eastAsia"/>
          <w:b/>
          <w:bCs/>
          <w:color w:val="000000"/>
        </w:rPr>
        <w:t>5、出现以下情况之一者，将不予录取或取消录取</w:t>
      </w:r>
    </w:p>
    <w:p w:rsidR="00D67244" w:rsidRDefault="00270C9C">
      <w:pPr>
        <w:pStyle w:val="a6"/>
        <w:shd w:val="clear" w:color="auto" w:fill="FFFFFF"/>
        <w:spacing w:before="0" w:beforeAutospacing="0" w:after="150" w:afterAutospacing="0" w:line="360" w:lineRule="auto"/>
        <w:jc w:val="both"/>
        <w:rPr>
          <w:rFonts w:ascii="Calibri" w:hAnsi="Calibri" w:cs="Calibri"/>
          <w:color w:val="000000"/>
          <w:sz w:val="21"/>
          <w:szCs w:val="21"/>
        </w:rPr>
      </w:pPr>
      <w:r>
        <w:rPr>
          <w:rFonts w:cs="Calibri" w:hint="eastAsia"/>
          <w:color w:val="000000"/>
        </w:rPr>
        <w:t>（1）未进行资格审查或资格审查未通过；</w:t>
      </w:r>
    </w:p>
    <w:p w:rsidR="00D67244" w:rsidRDefault="00270C9C">
      <w:pPr>
        <w:pStyle w:val="a6"/>
        <w:shd w:val="clear" w:color="auto" w:fill="FFFFFF"/>
        <w:spacing w:before="0" w:beforeAutospacing="0" w:after="150" w:afterAutospacing="0" w:line="360" w:lineRule="auto"/>
        <w:jc w:val="both"/>
        <w:rPr>
          <w:rFonts w:ascii="Calibri" w:hAnsi="Calibri" w:cs="Calibri"/>
          <w:color w:val="000000"/>
          <w:sz w:val="21"/>
          <w:szCs w:val="21"/>
        </w:rPr>
      </w:pPr>
      <w:r>
        <w:rPr>
          <w:rFonts w:cs="Calibri" w:hint="eastAsia"/>
          <w:color w:val="000000"/>
        </w:rPr>
        <w:t>（2）未参加考核；</w:t>
      </w:r>
    </w:p>
    <w:p w:rsidR="00D67244" w:rsidRDefault="00270C9C">
      <w:pPr>
        <w:pStyle w:val="a6"/>
        <w:shd w:val="clear" w:color="auto" w:fill="FFFFFF"/>
        <w:spacing w:before="0" w:beforeAutospacing="0" w:after="150" w:afterAutospacing="0" w:line="360" w:lineRule="auto"/>
        <w:jc w:val="both"/>
        <w:rPr>
          <w:rFonts w:ascii="Calibri" w:hAnsi="Calibri" w:cs="Calibri"/>
          <w:color w:val="000000"/>
          <w:sz w:val="21"/>
          <w:szCs w:val="21"/>
        </w:rPr>
      </w:pPr>
      <w:r>
        <w:rPr>
          <w:rFonts w:cs="Calibri" w:hint="eastAsia"/>
          <w:color w:val="000000"/>
        </w:rPr>
        <w:t>（3）申请人提供的材料与事实不符，存在弄虚作假情况；</w:t>
      </w:r>
    </w:p>
    <w:p w:rsidR="00D67244" w:rsidRDefault="00270C9C">
      <w:pPr>
        <w:pStyle w:val="a6"/>
        <w:shd w:val="clear" w:color="auto" w:fill="FFFFFF"/>
        <w:spacing w:before="0" w:beforeAutospacing="0" w:after="150" w:afterAutospacing="0" w:line="360" w:lineRule="auto"/>
        <w:jc w:val="both"/>
        <w:rPr>
          <w:rFonts w:ascii="Calibri" w:hAnsi="Calibri" w:cs="Calibri"/>
          <w:color w:val="000000"/>
          <w:sz w:val="21"/>
          <w:szCs w:val="21"/>
        </w:rPr>
      </w:pPr>
      <w:r>
        <w:rPr>
          <w:rFonts w:cs="Calibri" w:hint="eastAsia"/>
          <w:color w:val="000000"/>
        </w:rPr>
        <w:t>（4）硕士期间，受到纪律处分、思想政治品德考核未通过、或因违法受到判罚；</w:t>
      </w:r>
    </w:p>
    <w:p w:rsidR="00D67244" w:rsidRDefault="00270C9C">
      <w:pPr>
        <w:pStyle w:val="a6"/>
        <w:shd w:val="clear" w:color="auto" w:fill="FFFFFF"/>
        <w:spacing w:before="0" w:beforeAutospacing="0" w:after="150" w:afterAutospacing="0" w:line="360" w:lineRule="auto"/>
        <w:jc w:val="both"/>
        <w:rPr>
          <w:rFonts w:ascii="Calibri" w:hAnsi="Calibri" w:cs="Calibri"/>
          <w:color w:val="000000"/>
          <w:sz w:val="21"/>
          <w:szCs w:val="21"/>
        </w:rPr>
      </w:pPr>
      <w:r>
        <w:rPr>
          <w:rFonts w:cs="Calibri" w:hint="eastAsia"/>
          <w:color w:val="000000"/>
        </w:rPr>
        <w:t>（5）不符合体检标准或因身体缺陷、疾病而不能继续学习。</w:t>
      </w:r>
    </w:p>
    <w:p w:rsidR="00D67244" w:rsidRDefault="00270C9C">
      <w:pPr>
        <w:pStyle w:val="a6"/>
        <w:shd w:val="clear" w:color="auto" w:fill="FFFFFF"/>
        <w:spacing w:before="0" w:beforeAutospacing="0" w:after="150" w:afterAutospacing="0" w:line="360" w:lineRule="auto"/>
        <w:jc w:val="both"/>
        <w:rPr>
          <w:rFonts w:ascii="Calibri" w:hAnsi="Calibri" w:cs="Calibri"/>
          <w:color w:val="000000"/>
          <w:sz w:val="21"/>
          <w:szCs w:val="21"/>
        </w:rPr>
      </w:pPr>
      <w:r>
        <w:rPr>
          <w:rFonts w:cs="Calibri" w:hint="eastAsia"/>
          <w:b/>
          <w:bCs/>
          <w:color w:val="000000"/>
        </w:rPr>
        <w:t>五、录取审查、公示</w:t>
      </w:r>
    </w:p>
    <w:p w:rsidR="00D67244" w:rsidRDefault="00270C9C">
      <w:pPr>
        <w:pStyle w:val="a6"/>
        <w:shd w:val="clear" w:color="auto" w:fill="FFFFFF"/>
        <w:spacing w:before="0" w:beforeAutospacing="0" w:after="150" w:afterAutospacing="0" w:line="360" w:lineRule="auto"/>
        <w:ind w:firstLineChars="200" w:firstLine="480"/>
        <w:jc w:val="both"/>
        <w:rPr>
          <w:rFonts w:ascii="Calibri" w:hAnsi="Calibri" w:cs="Calibri"/>
          <w:color w:val="000000"/>
          <w:sz w:val="21"/>
          <w:szCs w:val="21"/>
        </w:rPr>
      </w:pPr>
      <w:r>
        <w:rPr>
          <w:rFonts w:cs="Calibri" w:hint="eastAsia"/>
          <w:color w:val="000000"/>
        </w:rPr>
        <w:t>学校对二级单位</w:t>
      </w:r>
      <w:proofErr w:type="gramStart"/>
      <w:r>
        <w:rPr>
          <w:rFonts w:cs="Calibri" w:hint="eastAsia"/>
          <w:color w:val="000000"/>
        </w:rPr>
        <w:t>上报拟录名单</w:t>
      </w:r>
      <w:proofErr w:type="gramEnd"/>
      <w:r>
        <w:rPr>
          <w:rFonts w:cs="Calibri" w:hint="eastAsia"/>
          <w:color w:val="000000"/>
        </w:rPr>
        <w:t>进行复审，审查无误后将拟录取名单报学校研究生招生领导小组审批，审批通过后在学校网站进行录取公示。公示时间大致安排在2017年12月下旬，并不少于10个工作日。</w:t>
      </w:r>
    </w:p>
    <w:p w:rsidR="00D67244" w:rsidRDefault="00270C9C">
      <w:pPr>
        <w:pStyle w:val="a6"/>
        <w:shd w:val="clear" w:color="auto" w:fill="FFFFFF"/>
        <w:spacing w:before="0" w:beforeAutospacing="0" w:after="150" w:afterAutospacing="0" w:line="360" w:lineRule="auto"/>
        <w:jc w:val="both"/>
        <w:rPr>
          <w:rFonts w:ascii="Calibri" w:hAnsi="Calibri" w:cs="Calibri"/>
          <w:color w:val="000000"/>
          <w:sz w:val="21"/>
          <w:szCs w:val="21"/>
        </w:rPr>
      </w:pPr>
      <w:r>
        <w:rPr>
          <w:rFonts w:cs="Calibri" w:hint="eastAsia"/>
          <w:b/>
          <w:bCs/>
          <w:color w:val="000000"/>
        </w:rPr>
        <w:t>六、录取通知书发放及学制</w:t>
      </w:r>
    </w:p>
    <w:p w:rsidR="00D67244" w:rsidRDefault="00270C9C">
      <w:pPr>
        <w:pStyle w:val="a6"/>
        <w:shd w:val="clear" w:color="auto" w:fill="FFFFFF"/>
        <w:spacing w:before="0" w:beforeAutospacing="0" w:after="150" w:afterAutospacing="0" w:line="360" w:lineRule="auto"/>
        <w:ind w:firstLineChars="200" w:firstLine="480"/>
        <w:jc w:val="both"/>
        <w:rPr>
          <w:rFonts w:ascii="Calibri" w:hAnsi="Calibri" w:cs="Calibri"/>
          <w:color w:val="000000"/>
          <w:sz w:val="21"/>
          <w:szCs w:val="21"/>
        </w:rPr>
      </w:pPr>
      <w:r>
        <w:rPr>
          <w:rFonts w:cs="Calibri" w:hint="eastAsia"/>
          <w:color w:val="000000"/>
        </w:rPr>
        <w:t>2018年7月上旬，学校统一发放《录取通知书》；</w:t>
      </w:r>
    </w:p>
    <w:p w:rsidR="00D67244" w:rsidRDefault="00270C9C">
      <w:pPr>
        <w:pStyle w:val="a6"/>
        <w:shd w:val="clear" w:color="auto" w:fill="FFFFFF"/>
        <w:spacing w:before="0" w:beforeAutospacing="0" w:after="150" w:afterAutospacing="0" w:line="360" w:lineRule="auto"/>
        <w:ind w:firstLineChars="200" w:firstLine="480"/>
        <w:jc w:val="both"/>
        <w:rPr>
          <w:rFonts w:ascii="Calibri" w:hAnsi="Calibri" w:cs="Calibri"/>
          <w:color w:val="000000"/>
          <w:sz w:val="21"/>
          <w:szCs w:val="21"/>
        </w:rPr>
      </w:pPr>
      <w:r>
        <w:rPr>
          <w:rFonts w:cs="Calibri" w:hint="eastAsia"/>
          <w:color w:val="000000"/>
        </w:rPr>
        <w:t>从</w:t>
      </w:r>
      <w:proofErr w:type="gramStart"/>
      <w:r>
        <w:rPr>
          <w:rFonts w:cs="Calibri" w:hint="eastAsia"/>
          <w:color w:val="000000"/>
        </w:rPr>
        <w:t>研一</w:t>
      </w:r>
      <w:proofErr w:type="gramEnd"/>
      <w:r>
        <w:rPr>
          <w:rFonts w:cs="Calibri" w:hint="eastAsia"/>
          <w:color w:val="000000"/>
        </w:rPr>
        <w:t>及</w:t>
      </w:r>
      <w:proofErr w:type="gramStart"/>
      <w:r>
        <w:rPr>
          <w:rFonts w:cs="Calibri" w:hint="eastAsia"/>
          <w:color w:val="000000"/>
        </w:rPr>
        <w:t>研</w:t>
      </w:r>
      <w:proofErr w:type="gramEnd"/>
      <w:r>
        <w:rPr>
          <w:rFonts w:cs="Calibri" w:hint="eastAsia"/>
          <w:color w:val="000000"/>
        </w:rPr>
        <w:t>二选拔的硕博连读博士生学制均为4年，优秀博士生可按程序申请提前一年毕业。</w:t>
      </w:r>
    </w:p>
    <w:p w:rsidR="00D67244" w:rsidRDefault="00270C9C">
      <w:pPr>
        <w:pStyle w:val="a6"/>
        <w:shd w:val="clear" w:color="auto" w:fill="FFFFFF"/>
        <w:spacing w:before="0" w:beforeAutospacing="0" w:after="150" w:afterAutospacing="0" w:line="360" w:lineRule="auto"/>
        <w:ind w:firstLineChars="200" w:firstLine="480"/>
        <w:jc w:val="both"/>
        <w:rPr>
          <w:rFonts w:ascii="Calibri" w:hAnsi="Calibri" w:cs="Calibri"/>
          <w:color w:val="000000"/>
          <w:sz w:val="21"/>
          <w:szCs w:val="21"/>
        </w:rPr>
      </w:pPr>
      <w:r>
        <w:rPr>
          <w:rFonts w:cs="Calibri" w:hint="eastAsia"/>
          <w:color w:val="000000"/>
        </w:rPr>
        <w:t>拟录取硕博连读考生如因故放弃本次申请，须在2018年5月1日前，向我校</w:t>
      </w:r>
      <w:proofErr w:type="gramStart"/>
      <w:r>
        <w:rPr>
          <w:rFonts w:cs="Calibri" w:hint="eastAsia"/>
          <w:color w:val="000000"/>
        </w:rPr>
        <w:t>研</w:t>
      </w:r>
      <w:proofErr w:type="gramEnd"/>
      <w:r>
        <w:rPr>
          <w:rFonts w:cs="Calibri" w:hint="eastAsia"/>
          <w:color w:val="000000"/>
        </w:rPr>
        <w:t>招办出具书面报告。</w:t>
      </w:r>
    </w:p>
    <w:p w:rsidR="00D67244" w:rsidRDefault="00270C9C">
      <w:pPr>
        <w:pStyle w:val="a6"/>
        <w:shd w:val="clear" w:color="auto" w:fill="FFFFFF"/>
        <w:spacing w:before="0" w:beforeAutospacing="0" w:after="150" w:afterAutospacing="0" w:line="360" w:lineRule="auto"/>
        <w:jc w:val="both"/>
        <w:rPr>
          <w:rFonts w:cs="Calibri"/>
          <w:b/>
          <w:bCs/>
          <w:color w:val="000000"/>
        </w:rPr>
      </w:pPr>
      <w:r>
        <w:rPr>
          <w:rFonts w:cs="Calibri" w:hint="eastAsia"/>
          <w:b/>
          <w:bCs/>
          <w:color w:val="000000"/>
        </w:rPr>
        <w:t>七、奖助学金</w:t>
      </w:r>
    </w:p>
    <w:p w:rsidR="00D67244" w:rsidRDefault="00270C9C">
      <w:pPr>
        <w:pStyle w:val="a6"/>
        <w:shd w:val="clear" w:color="auto" w:fill="FFFFFF"/>
        <w:spacing w:before="0" w:beforeAutospacing="0" w:after="150" w:afterAutospacing="0" w:line="360" w:lineRule="auto"/>
        <w:ind w:firstLineChars="200" w:firstLine="480"/>
        <w:jc w:val="both"/>
        <w:rPr>
          <w:rFonts w:ascii="Calibri" w:hAnsi="Calibri" w:cs="Calibri"/>
          <w:color w:val="000000"/>
          <w:sz w:val="21"/>
          <w:szCs w:val="21"/>
        </w:rPr>
      </w:pPr>
      <w:r>
        <w:rPr>
          <w:rFonts w:cs="Calibri" w:hint="eastAsia"/>
          <w:color w:val="000000"/>
        </w:rPr>
        <w:lastRenderedPageBreak/>
        <w:t>硕博连读博士生按学校规定享受奖学金和助学金。</w:t>
      </w:r>
    </w:p>
    <w:p w:rsidR="00D67244" w:rsidRDefault="00270C9C">
      <w:pPr>
        <w:pStyle w:val="a6"/>
        <w:shd w:val="clear" w:color="auto" w:fill="FFFFFF"/>
        <w:spacing w:before="0" w:beforeAutospacing="0" w:after="150" w:afterAutospacing="0" w:line="360" w:lineRule="auto"/>
        <w:jc w:val="both"/>
        <w:rPr>
          <w:rFonts w:ascii="Calibri" w:hAnsi="Calibri" w:cs="Calibri"/>
          <w:color w:val="000000"/>
          <w:sz w:val="21"/>
          <w:szCs w:val="21"/>
        </w:rPr>
      </w:pPr>
      <w:r>
        <w:rPr>
          <w:rFonts w:cs="Calibri" w:hint="eastAsia"/>
          <w:b/>
          <w:bCs/>
          <w:color w:val="000000"/>
        </w:rPr>
        <w:t>八、其它</w:t>
      </w:r>
    </w:p>
    <w:p w:rsidR="00D67244" w:rsidRDefault="00270C9C">
      <w:pPr>
        <w:pStyle w:val="a6"/>
        <w:shd w:val="clear" w:color="auto" w:fill="FFFFFF"/>
        <w:spacing w:before="0" w:beforeAutospacing="0" w:after="150" w:afterAutospacing="0" w:line="360" w:lineRule="auto"/>
        <w:jc w:val="both"/>
        <w:rPr>
          <w:rFonts w:ascii="Calibri" w:hAnsi="Calibri" w:cs="Calibri"/>
          <w:color w:val="000000"/>
          <w:sz w:val="21"/>
          <w:szCs w:val="21"/>
        </w:rPr>
      </w:pPr>
      <w:r>
        <w:rPr>
          <w:rFonts w:cs="Calibri" w:hint="eastAsia"/>
          <w:color w:val="000000"/>
        </w:rPr>
        <w:t>联系方式:</w:t>
      </w:r>
    </w:p>
    <w:p w:rsidR="00D67244" w:rsidRDefault="00270C9C">
      <w:pPr>
        <w:pStyle w:val="a6"/>
        <w:shd w:val="clear" w:color="auto" w:fill="FFFFFF"/>
        <w:spacing w:before="0" w:beforeAutospacing="0" w:after="150" w:afterAutospacing="0" w:line="360" w:lineRule="auto"/>
        <w:jc w:val="both"/>
        <w:rPr>
          <w:rFonts w:ascii="Calibri" w:hAnsi="Calibri" w:cs="Calibri"/>
          <w:color w:val="000000"/>
          <w:sz w:val="21"/>
          <w:szCs w:val="21"/>
        </w:rPr>
      </w:pPr>
      <w:r>
        <w:rPr>
          <w:rFonts w:cs="Calibri" w:hint="eastAsia"/>
          <w:color w:val="000000"/>
        </w:rPr>
        <w:t>地址：湖南省长沙市中南大学校本部航空航天学院，升华后楼617室</w:t>
      </w:r>
    </w:p>
    <w:p w:rsidR="00D67244" w:rsidRDefault="00270C9C">
      <w:pPr>
        <w:pStyle w:val="a6"/>
        <w:shd w:val="clear" w:color="auto" w:fill="FFFFFF"/>
        <w:spacing w:before="0" w:beforeAutospacing="0" w:after="150" w:afterAutospacing="0" w:line="360" w:lineRule="auto"/>
        <w:jc w:val="both"/>
        <w:rPr>
          <w:rFonts w:ascii="Calibri" w:hAnsi="Calibri" w:cs="Calibri"/>
          <w:color w:val="000000"/>
          <w:sz w:val="21"/>
          <w:szCs w:val="21"/>
        </w:rPr>
      </w:pPr>
      <w:r>
        <w:rPr>
          <w:rFonts w:cs="Calibri" w:hint="eastAsia"/>
          <w:color w:val="000000"/>
        </w:rPr>
        <w:t>邮编：410083</w:t>
      </w:r>
    </w:p>
    <w:p w:rsidR="00D67244" w:rsidRDefault="00270C9C">
      <w:pPr>
        <w:pStyle w:val="a6"/>
        <w:shd w:val="clear" w:color="auto" w:fill="FFFFFF"/>
        <w:spacing w:before="0" w:beforeAutospacing="0" w:after="150" w:afterAutospacing="0" w:line="360" w:lineRule="auto"/>
        <w:jc w:val="both"/>
        <w:rPr>
          <w:rFonts w:ascii="Calibri" w:hAnsi="Calibri" w:cs="Calibri"/>
          <w:color w:val="000000"/>
          <w:sz w:val="21"/>
          <w:szCs w:val="21"/>
        </w:rPr>
      </w:pPr>
      <w:r>
        <w:rPr>
          <w:rFonts w:cs="Calibri" w:hint="eastAsia"/>
          <w:color w:val="000000"/>
        </w:rPr>
        <w:t>联系人：刘老师（电话：0731-88877132）</w:t>
      </w:r>
    </w:p>
    <w:p w:rsidR="00D67244" w:rsidRDefault="00D67244">
      <w:pPr>
        <w:spacing w:line="360" w:lineRule="auto"/>
      </w:pPr>
    </w:p>
    <w:sectPr w:rsidR="00D67244" w:rsidSect="00566347">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C33" w:rsidRDefault="00D23C33" w:rsidP="0023171F">
      <w:r>
        <w:separator/>
      </w:r>
    </w:p>
  </w:endnote>
  <w:endnote w:type="continuationSeparator" w:id="0">
    <w:p w:rsidR="00D23C33" w:rsidRDefault="00D23C33" w:rsidP="0023171F">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C33" w:rsidRDefault="00D23C33" w:rsidP="0023171F">
      <w:r>
        <w:separator/>
      </w:r>
    </w:p>
  </w:footnote>
  <w:footnote w:type="continuationSeparator" w:id="0">
    <w:p w:rsidR="00D23C33" w:rsidRDefault="00D23C33" w:rsidP="002317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C0D3D"/>
    <w:multiLevelType w:val="multilevel"/>
    <w:tmpl w:val="1EEC0D3D"/>
    <w:lvl w:ilvl="0">
      <w:start w:val="2"/>
      <w:numFmt w:val="decimal"/>
      <w:lvlText w:val="%1）"/>
      <w:lvlJc w:val="left"/>
      <w:pPr>
        <w:ind w:left="360" w:hanging="360"/>
      </w:pPr>
      <w:rPr>
        <w:rFonts w:ascii="宋体" w:hAnsi="宋体"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00125F5"/>
    <w:multiLevelType w:val="multilevel"/>
    <w:tmpl w:val="400125F5"/>
    <w:lvl w:ilvl="0">
      <w:start w:val="3"/>
      <w:numFmt w:val="decimal"/>
      <w:lvlText w:val="%1、"/>
      <w:lvlJc w:val="left"/>
      <w:pPr>
        <w:ind w:left="380" w:hanging="380"/>
      </w:pPr>
      <w:rPr>
        <w:rFonts w:ascii="宋体" w:hAnsi="宋体" w:hint="default"/>
        <w:b/>
        <w:sz w:val="24"/>
      </w:rPr>
    </w:lvl>
    <w:lvl w:ilvl="1">
      <w:start w:val="1"/>
      <w:numFmt w:val="decimal"/>
      <w:lvlText w:val="%2）"/>
      <w:lvlJc w:val="left"/>
      <w:pPr>
        <w:ind w:left="800" w:hanging="380"/>
      </w:pPr>
      <w:rPr>
        <w:rFonts w:ascii="宋体" w:hAnsi="宋体" w:hint="default"/>
        <w:b/>
        <w:sz w:val="24"/>
      </w:rPr>
    </w:lvl>
    <w:lvl w:ilvl="2">
      <w:start w:val="7"/>
      <w:numFmt w:val="japaneseCounting"/>
      <w:lvlText w:val="%3、"/>
      <w:lvlJc w:val="left"/>
      <w:pPr>
        <w:ind w:left="1340" w:hanging="500"/>
      </w:pPr>
      <w:rPr>
        <w:rFonts w:ascii="宋体" w:hAnsi="宋体" w:hint="default"/>
        <w:b/>
        <w:sz w:val="24"/>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286E"/>
    <w:rsid w:val="0017667A"/>
    <w:rsid w:val="0023171F"/>
    <w:rsid w:val="00270C9C"/>
    <w:rsid w:val="003B286E"/>
    <w:rsid w:val="00406672"/>
    <w:rsid w:val="00510D66"/>
    <w:rsid w:val="00566347"/>
    <w:rsid w:val="006D65B9"/>
    <w:rsid w:val="006E7477"/>
    <w:rsid w:val="00B12CA2"/>
    <w:rsid w:val="00C8043B"/>
    <w:rsid w:val="00D23C33"/>
    <w:rsid w:val="00D67244"/>
    <w:rsid w:val="04037369"/>
    <w:rsid w:val="1DEA2F29"/>
    <w:rsid w:val="1F422621"/>
    <w:rsid w:val="250E2CE1"/>
    <w:rsid w:val="48F213D2"/>
    <w:rsid w:val="6E6C65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24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D67244"/>
    <w:pPr>
      <w:ind w:leftChars="2500" w:left="100"/>
    </w:pPr>
    <w:rPr>
      <w:rFonts w:ascii="Times New Roman" w:eastAsia="宋体" w:hAnsi="Times New Roman" w:cs="Times New Roman"/>
      <w:szCs w:val="24"/>
    </w:rPr>
  </w:style>
  <w:style w:type="paragraph" w:styleId="a4">
    <w:name w:val="footer"/>
    <w:basedOn w:val="a"/>
    <w:link w:val="Char0"/>
    <w:uiPriority w:val="99"/>
    <w:unhideWhenUsed/>
    <w:qFormat/>
    <w:rsid w:val="00D67244"/>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D67244"/>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D67244"/>
    <w:pPr>
      <w:widowControl/>
      <w:spacing w:before="100" w:beforeAutospacing="1" w:after="100" w:afterAutospacing="1"/>
      <w:jc w:val="left"/>
    </w:pPr>
    <w:rPr>
      <w:rFonts w:ascii="宋体" w:eastAsia="宋体" w:hAnsi="宋体" w:cs="宋体"/>
      <w:kern w:val="0"/>
      <w:sz w:val="24"/>
      <w:szCs w:val="24"/>
    </w:rPr>
  </w:style>
  <w:style w:type="paragraph" w:customStyle="1" w:styleId="contenttitle">
    <w:name w:val="contenttitle"/>
    <w:basedOn w:val="a"/>
    <w:qFormat/>
    <w:rsid w:val="00D67244"/>
    <w:pPr>
      <w:widowControl/>
      <w:spacing w:before="100" w:beforeAutospacing="1" w:after="100" w:afterAutospacing="1"/>
      <w:jc w:val="left"/>
    </w:pPr>
    <w:rPr>
      <w:rFonts w:ascii="宋体" w:eastAsia="宋体" w:hAnsi="宋体" w:cs="宋体"/>
      <w:kern w:val="0"/>
      <w:sz w:val="24"/>
      <w:szCs w:val="24"/>
    </w:rPr>
  </w:style>
  <w:style w:type="paragraph" w:customStyle="1" w:styleId="posttime">
    <w:name w:val="posttime"/>
    <w:basedOn w:val="a"/>
    <w:rsid w:val="00D67244"/>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qFormat/>
    <w:rsid w:val="00D67244"/>
  </w:style>
  <w:style w:type="character" w:customStyle="1" w:styleId="Char1">
    <w:name w:val="页眉 Char"/>
    <w:basedOn w:val="a0"/>
    <w:link w:val="a5"/>
    <w:uiPriority w:val="99"/>
    <w:qFormat/>
    <w:rsid w:val="00D67244"/>
    <w:rPr>
      <w:sz w:val="18"/>
      <w:szCs w:val="18"/>
    </w:rPr>
  </w:style>
  <w:style w:type="character" w:customStyle="1" w:styleId="Char0">
    <w:name w:val="页脚 Char"/>
    <w:basedOn w:val="a0"/>
    <w:link w:val="a4"/>
    <w:uiPriority w:val="99"/>
    <w:qFormat/>
    <w:rsid w:val="00D67244"/>
    <w:rPr>
      <w:sz w:val="18"/>
      <w:szCs w:val="18"/>
    </w:rPr>
  </w:style>
  <w:style w:type="character" w:customStyle="1" w:styleId="Char">
    <w:name w:val="日期 Char"/>
    <w:basedOn w:val="a0"/>
    <w:link w:val="a3"/>
    <w:qFormat/>
    <w:rsid w:val="00D67244"/>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464</Words>
  <Characters>2646</Characters>
  <Application>Microsoft Office Word</Application>
  <DocSecurity>0</DocSecurity>
  <Lines>22</Lines>
  <Paragraphs>6</Paragraphs>
  <ScaleCrop>false</ScaleCrop>
  <Company/>
  <LinksUpToDate>false</LinksUpToDate>
  <CharactersWithSpaces>3104</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2017-12-04T14:02:00Z</dcterms:created>
  <dc:creator>ruoque yue</dc:creator>
  <lastModifiedBy>鲍勇峰</lastModifiedBy>
  <dcterms:modified xsi:type="dcterms:W3CDTF">2018-01-17T01:58:00Z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