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66E" w:rsidRPr="00614A63" w:rsidRDefault="0079366E" w:rsidP="0079366E">
      <w:pPr>
        <w:jc w:val="center"/>
        <w:rPr>
          <w:rFonts w:ascii="黑体" w:eastAsia="黑体" w:hAnsi="黑体"/>
          <w:b/>
          <w:sz w:val="30"/>
          <w:szCs w:val="30"/>
        </w:rPr>
      </w:pPr>
      <w:r w:rsidRPr="00614A63">
        <w:rPr>
          <w:rFonts w:ascii="黑体" w:eastAsia="黑体" w:hAnsi="黑体" w:hint="eastAsia"/>
          <w:b/>
          <w:sz w:val="30"/>
          <w:szCs w:val="30"/>
        </w:rPr>
        <w:t>资源与安全工程学院2018年以申请考核制选拔攻读博士研究生招生工作方案</w:t>
      </w:r>
    </w:p>
    <w:p w:rsidR="00952D8D" w:rsidRDefault="0079366E" w:rsidP="0079366E">
      <w:pPr>
        <w:rPr>
          <w:rFonts w:asciiTheme="minorEastAsia" w:eastAsiaTheme="minorEastAsia" w:hAnsiTheme="minorEastAsia"/>
          <w:sz w:val="24"/>
        </w:rPr>
      </w:pPr>
      <w:r w:rsidRPr="00614A63">
        <w:rPr>
          <w:rFonts w:asciiTheme="minorEastAsia" w:eastAsiaTheme="minorEastAsia" w:hAnsiTheme="minorEastAsia" w:hint="eastAsia"/>
          <w:sz w:val="24"/>
        </w:rPr>
        <w:t xml:space="preserve">   </w:t>
      </w:r>
    </w:p>
    <w:p w:rsidR="0079366E" w:rsidRPr="00614A63" w:rsidRDefault="0079366E" w:rsidP="0079366E">
      <w:pPr>
        <w:rPr>
          <w:rFonts w:asciiTheme="minorEastAsia" w:eastAsiaTheme="minorEastAsia" w:hAnsiTheme="minorEastAsia"/>
          <w:sz w:val="24"/>
        </w:rPr>
      </w:pPr>
      <w:r w:rsidRPr="00614A63">
        <w:rPr>
          <w:rFonts w:asciiTheme="minorEastAsia" w:eastAsiaTheme="minorEastAsia" w:hAnsiTheme="minorEastAsia" w:hint="eastAsia"/>
          <w:sz w:val="24"/>
        </w:rPr>
        <w:t>根据《中南大学关于 2018 年以申请考核制选拔攻读博士研究生招生工作的通知》精神，为了全面衡量考生的实际水平，保证录取质量，结合本院实际，制定本工作方案。</w:t>
      </w:r>
    </w:p>
    <w:p w:rsidR="0079366E" w:rsidRPr="00614A63" w:rsidRDefault="0079366E" w:rsidP="0079366E">
      <w:pPr>
        <w:rPr>
          <w:rFonts w:asciiTheme="minorEastAsia" w:eastAsiaTheme="minorEastAsia" w:hAnsiTheme="minorEastAsia"/>
          <w:sz w:val="24"/>
        </w:rPr>
      </w:pPr>
      <w:r w:rsidRPr="00614A63">
        <w:rPr>
          <w:rFonts w:asciiTheme="minorEastAsia" w:eastAsiaTheme="minorEastAsia" w:hAnsiTheme="minorEastAsia" w:hint="eastAsia"/>
          <w:sz w:val="24"/>
        </w:rPr>
        <w:t>一、申请考核制博士生报考条件</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1申请考核制博士生报考基本条件</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1）热爱祖国，拥护中国共产党的领导，具有正确的政治立场和政治态度，能积极</w:t>
      </w:r>
      <w:proofErr w:type="gramStart"/>
      <w:r w:rsidRPr="00614A63">
        <w:rPr>
          <w:rFonts w:asciiTheme="minorEastAsia" w:eastAsiaTheme="minorEastAsia" w:hAnsiTheme="minorEastAsia" w:hint="eastAsia"/>
          <w:sz w:val="24"/>
        </w:rPr>
        <w:t>践行</w:t>
      </w:r>
      <w:proofErr w:type="gramEnd"/>
      <w:r w:rsidRPr="00614A63">
        <w:rPr>
          <w:rFonts w:asciiTheme="minorEastAsia" w:eastAsiaTheme="minorEastAsia" w:hAnsiTheme="minorEastAsia" w:hint="eastAsia"/>
          <w:sz w:val="24"/>
        </w:rPr>
        <w:t>社会主义核心价值观，愿意成为德智体美全面发展的社会主义事业建设者和接班人，遵纪守法，品行端正。</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 已获硕士学位人员或2018  年应届硕士毕业生（2018 年 9 月 1 日前毕业并取得学位），且第一学历为参加普通高考录取的全日制一本，并满足以下两条之一：①本科或硕士毕业学校为全国高水平大学（ 入选</w:t>
      </w:r>
      <w:proofErr w:type="gramStart"/>
      <w:r w:rsidRPr="00614A63">
        <w:rPr>
          <w:rFonts w:asciiTheme="minorEastAsia" w:eastAsiaTheme="minorEastAsia" w:hAnsiTheme="minorEastAsia" w:hint="eastAsia"/>
          <w:sz w:val="24"/>
        </w:rPr>
        <w:t>国家双</w:t>
      </w:r>
      <w:proofErr w:type="gramEnd"/>
      <w:r w:rsidRPr="00614A63">
        <w:rPr>
          <w:rFonts w:asciiTheme="minorEastAsia" w:eastAsiaTheme="minorEastAsia" w:hAnsiTheme="minorEastAsia" w:hint="eastAsia"/>
          <w:sz w:val="24"/>
        </w:rPr>
        <w:t>一流建设高校或原“211”工程高校）；②本科或研究生所学专业为全国优势学科（ 入选</w:t>
      </w:r>
      <w:proofErr w:type="gramStart"/>
      <w:r w:rsidRPr="00614A63">
        <w:rPr>
          <w:rFonts w:asciiTheme="minorEastAsia" w:eastAsiaTheme="minorEastAsia" w:hAnsiTheme="minorEastAsia" w:hint="eastAsia"/>
          <w:sz w:val="24"/>
        </w:rPr>
        <w:t>国家双</w:t>
      </w:r>
      <w:proofErr w:type="gramEnd"/>
      <w:r w:rsidRPr="00614A63">
        <w:rPr>
          <w:rFonts w:asciiTheme="minorEastAsia" w:eastAsiaTheme="minorEastAsia" w:hAnsiTheme="minorEastAsia" w:hint="eastAsia"/>
          <w:sz w:val="24"/>
        </w:rPr>
        <w:t>一流建设学科或原国家重点学科）。</w:t>
      </w:r>
    </w:p>
    <w:p w:rsidR="0079366E"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w:t>
      </w:r>
      <w:r>
        <w:rPr>
          <w:rFonts w:asciiTheme="minorEastAsia" w:eastAsiaTheme="minorEastAsia" w:hAnsiTheme="minorEastAsia" w:hint="eastAsia"/>
          <w:sz w:val="24"/>
        </w:rPr>
        <w:t>学业成绩优良，科研能力强，外语水平较高；</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4)身心健康（符合教育部规定的研究生招考体检标准），能全脱产攻读。</w:t>
      </w:r>
    </w:p>
    <w:p w:rsidR="0079366E" w:rsidRPr="00614A63" w:rsidRDefault="0079366E" w:rsidP="0079366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614A63">
        <w:rPr>
          <w:rFonts w:asciiTheme="minorEastAsia" w:eastAsiaTheme="minorEastAsia" w:hAnsiTheme="minorEastAsia" w:hint="eastAsia"/>
          <w:sz w:val="24"/>
        </w:rPr>
        <w:t>对于个别学历不符合上述条件，但满足下列条件之一者，可以报考（需报学校审核，通过后有效）：</w:t>
      </w:r>
    </w:p>
    <w:p w:rsidR="0079366E" w:rsidRPr="00614A63" w:rsidRDefault="0079366E" w:rsidP="0079366E">
      <w:pPr>
        <w:rPr>
          <w:rFonts w:asciiTheme="minorEastAsia" w:eastAsiaTheme="minorEastAsia" w:hAnsiTheme="minorEastAsia"/>
          <w:sz w:val="24"/>
        </w:rPr>
      </w:pPr>
      <w:r>
        <w:rPr>
          <w:rFonts w:asciiTheme="minorEastAsia" w:eastAsiaTheme="minorEastAsia" w:hAnsiTheme="minorEastAsia" w:hint="eastAsia"/>
          <w:sz w:val="24"/>
        </w:rPr>
        <w:t>  （1）</w:t>
      </w:r>
      <w:r w:rsidRPr="00614A63">
        <w:rPr>
          <w:rFonts w:asciiTheme="minorEastAsia" w:eastAsiaTheme="minorEastAsia" w:hAnsiTheme="minorEastAsia" w:hint="eastAsia"/>
          <w:sz w:val="24"/>
        </w:rPr>
        <w:t>已公开发表高水平学术论文，并被SCI、EI、SSCI、CSSCI收录1篇及以上，或被CSCD收录2篇及以上(申请人为第一作者或申请人为第二作者导师为第一作者)。</w:t>
      </w:r>
    </w:p>
    <w:p w:rsidR="0079366E" w:rsidRPr="00614A63" w:rsidRDefault="0079366E" w:rsidP="0079366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614A63">
        <w:rPr>
          <w:rFonts w:asciiTheme="minorEastAsia" w:eastAsiaTheme="minorEastAsia" w:hAnsiTheme="minorEastAsia" w:hint="eastAsia"/>
          <w:sz w:val="24"/>
        </w:rPr>
        <w:t>获得授权的发明专利(不含实用新型专利，申请人为第一发明人或申请人为第二发明人导师为第一发明人)。</w:t>
      </w:r>
    </w:p>
    <w:p w:rsidR="0079366E" w:rsidRPr="00614A63" w:rsidRDefault="0079366E" w:rsidP="0079366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Pr="00614A63">
        <w:rPr>
          <w:rFonts w:asciiTheme="minorEastAsia" w:eastAsiaTheme="minorEastAsia" w:hAnsiTheme="minorEastAsia" w:hint="eastAsia"/>
          <w:sz w:val="24"/>
        </w:rPr>
        <w:t>获得科技成果奖：获得国家级科技成果奖，有获奖成果证书；或获得省部级（政府）科技成果奖前三名；或获得省部级（行业）科技</w:t>
      </w:r>
      <w:proofErr w:type="gramStart"/>
      <w:r w:rsidRPr="00614A63">
        <w:rPr>
          <w:rFonts w:asciiTheme="minorEastAsia" w:eastAsiaTheme="minorEastAsia" w:hAnsiTheme="minorEastAsia" w:hint="eastAsia"/>
          <w:sz w:val="24"/>
        </w:rPr>
        <w:t>成果奖前二名</w:t>
      </w:r>
      <w:proofErr w:type="gramEnd"/>
      <w:r w:rsidRPr="00614A63">
        <w:rPr>
          <w:rFonts w:asciiTheme="minorEastAsia" w:eastAsiaTheme="minorEastAsia" w:hAnsiTheme="minorEastAsia" w:hint="eastAsia"/>
          <w:sz w:val="24"/>
        </w:rPr>
        <w:t>。</w:t>
      </w:r>
    </w:p>
    <w:p w:rsidR="0079366E" w:rsidRPr="00614A63" w:rsidRDefault="0079366E" w:rsidP="0079366E">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注：</w:t>
      </w:r>
      <w:r w:rsidRPr="00614A63">
        <w:rPr>
          <w:rFonts w:asciiTheme="minorEastAsia" w:eastAsiaTheme="minorEastAsia" w:hAnsiTheme="minorEastAsia" w:hint="eastAsia"/>
          <w:sz w:val="24"/>
        </w:rPr>
        <w:t>发表论文收录情况须提供教育部科技成果工作站检索证明原件和复印件。发明专利须提供专利授权书原件和复印件。科技</w:t>
      </w:r>
      <w:proofErr w:type="gramStart"/>
      <w:r w:rsidRPr="00614A63">
        <w:rPr>
          <w:rFonts w:asciiTheme="minorEastAsia" w:eastAsiaTheme="minorEastAsia" w:hAnsiTheme="minorEastAsia" w:hint="eastAsia"/>
          <w:sz w:val="24"/>
        </w:rPr>
        <w:t>成果奖须提供</w:t>
      </w:r>
      <w:proofErr w:type="gramEnd"/>
      <w:r w:rsidRPr="00614A63">
        <w:rPr>
          <w:rFonts w:asciiTheme="minorEastAsia" w:eastAsiaTheme="minorEastAsia" w:hAnsiTheme="minorEastAsia" w:hint="eastAsia"/>
          <w:sz w:val="24"/>
        </w:rPr>
        <w:t>获奖证书原件和复印件。</w:t>
      </w:r>
    </w:p>
    <w:p w:rsidR="0079366E" w:rsidRPr="00614A63" w:rsidRDefault="0079366E" w:rsidP="0079366E">
      <w:pPr>
        <w:rPr>
          <w:rFonts w:asciiTheme="minorEastAsia" w:eastAsiaTheme="minorEastAsia" w:hAnsiTheme="minorEastAsia"/>
          <w:sz w:val="24"/>
        </w:rPr>
      </w:pPr>
      <w:r w:rsidRPr="00614A63">
        <w:rPr>
          <w:rFonts w:asciiTheme="minorEastAsia" w:eastAsiaTheme="minorEastAsia" w:hAnsiTheme="minorEastAsia" w:hint="eastAsia"/>
          <w:sz w:val="24"/>
        </w:rPr>
        <w:t>二、招生工作程序</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1网上报名及报考费缴纳</w:t>
      </w:r>
    </w:p>
    <w:p w:rsidR="0079366E" w:rsidRPr="00614A63" w:rsidRDefault="0079366E" w:rsidP="0079366E">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614A63">
        <w:rPr>
          <w:rFonts w:asciiTheme="minorEastAsia" w:eastAsiaTheme="minorEastAsia" w:hAnsiTheme="minorEastAsia" w:hint="eastAsia"/>
          <w:sz w:val="24"/>
        </w:rPr>
        <w:t>拟报考并满足基本条件的考生于2017年11月21日~12月5日登录中国研究生招生信息网(http://yz.chsi.com.cn/bsbm，博士生网上报名系统)，先行注册，注册成功后进入报名系统，按照网上说明和网上报名步骤填写提交相关信息，同时上传照片和身份证复印件。在职考生报考类别选择“定向就业”，并填写正确定向就业单位。</w:t>
      </w:r>
    </w:p>
    <w:p w:rsidR="0079366E" w:rsidRPr="00614A63" w:rsidRDefault="0079366E" w:rsidP="0079366E">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614A63">
        <w:rPr>
          <w:rFonts w:asciiTheme="minorEastAsia" w:eastAsiaTheme="minorEastAsia" w:hAnsiTheme="minorEastAsia" w:hint="eastAsia"/>
          <w:sz w:val="24"/>
        </w:rPr>
        <w:t>缴纳报考费：标准为350元/人。</w:t>
      </w:r>
    </w:p>
    <w:p w:rsidR="0079366E" w:rsidRPr="00614A63" w:rsidRDefault="0079366E" w:rsidP="0079366E">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614A63">
        <w:rPr>
          <w:rFonts w:asciiTheme="minorEastAsia" w:eastAsiaTheme="minorEastAsia" w:hAnsiTheme="minorEastAsia" w:hint="eastAsia"/>
          <w:sz w:val="24"/>
        </w:rPr>
        <w:t>支付要求：2017年12月6日17:00前按报名网站要求完成网上支付报考费。报考</w:t>
      </w:r>
      <w:proofErr w:type="gramStart"/>
      <w:r w:rsidRPr="00614A63">
        <w:rPr>
          <w:rFonts w:asciiTheme="minorEastAsia" w:eastAsiaTheme="minorEastAsia" w:hAnsiTheme="minorEastAsia" w:hint="eastAsia"/>
          <w:sz w:val="24"/>
        </w:rPr>
        <w:t>费通过</w:t>
      </w:r>
      <w:proofErr w:type="gramEnd"/>
      <w:r w:rsidRPr="00614A63">
        <w:rPr>
          <w:rFonts w:asciiTheme="minorEastAsia" w:eastAsiaTheme="minorEastAsia" w:hAnsiTheme="minorEastAsia" w:hint="eastAsia"/>
          <w:sz w:val="24"/>
        </w:rPr>
        <w:t>报名网站只需支付一次，报考费支付后（包括多缴情况）一律不退还。</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2考生提交材料、资格审查</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完成网上报名及缴费的考生于2017年12月6日~10日向学院提交如下材料</w:t>
      </w:r>
      <w:r w:rsidRPr="00614A63">
        <w:rPr>
          <w:rFonts w:asciiTheme="minorEastAsia" w:eastAsiaTheme="minorEastAsia" w:hAnsiTheme="minorEastAsia" w:hint="eastAsia"/>
          <w:sz w:val="24"/>
        </w:rPr>
        <w:lastRenderedPageBreak/>
        <w:t>（地点：中南大学校本部采矿楼221室；联系人：秦老师；电话：0731-88830960），学院根据考生提交的材料进行资格审查，审查通过者通知参加考核。</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1）《中南大学2018年申请考核制博士研究生申请考核表》；</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博士学位研究生网上报名信息简表》（报名网站下载）。表中“考生所在单位人事部门意见”签署说明：①非在职（报考非定向就业）考生无需签署！②在职考生（报考定向就业）须明确“是否定向就业和是否脱产攻读意见！”，并签章！</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3）身份证原件及复印件；</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4）研究生证原件及复印件（限应届硕士生）；</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5）硕士课程学习成绩单；</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6）硕士毕业证原件及复印件、硕士学位证原件及复印件；</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7）本科毕业证原件及复印件、学士学位证原件及复印件；</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8）英语四、六级证书或其它水平考试成绩证书原件及复印件；</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9）专家推荐书2份；</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10）学历学籍学位验证材料。</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11）学历不符合规定基本条件的考生，需增加提交发表论文的原件和复印件、发表论文收录情况的原件和复印件、专利授权证书原件和复印件、获奖证书的原件和复印件。</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所有</w:t>
      </w:r>
      <w:proofErr w:type="gramStart"/>
      <w:r w:rsidRPr="00614A63">
        <w:rPr>
          <w:rFonts w:asciiTheme="minorEastAsia" w:eastAsiaTheme="minorEastAsia" w:hAnsiTheme="minorEastAsia" w:hint="eastAsia"/>
          <w:sz w:val="24"/>
        </w:rPr>
        <w:t>在网报系统</w:t>
      </w:r>
      <w:proofErr w:type="gramEnd"/>
      <w:r w:rsidRPr="00614A63">
        <w:rPr>
          <w:rFonts w:asciiTheme="minorEastAsia" w:eastAsiaTheme="minorEastAsia" w:hAnsiTheme="minorEastAsia" w:hint="eastAsia"/>
          <w:sz w:val="24"/>
        </w:rPr>
        <w:t>中学籍\学历审核结果为“校验不通过”的考生需在中国高等教育学生信息网（学信网）( http://www.chsi.com.cn)上做好相应学籍\学历认证，获取书面《电子注册备案表》或《认证报告》提交。</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学历或学籍认证办理可联系全国高等学校学生信息咨询与就业指导中心或者高等教育学历认证代理机构。湖南的代理机构为：① 湖南省教育科学研究院学历学位认证中心,咨询电话0731-84402928、84402947，② 湖南省大中专学校学生信息咨询与就业指导中心，咨询电话0731-82816660、82816663。</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12）学位认证材料</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2008年9月1日至今获得硕士或学士学位者须在“中国学位证书查询”（ http://www.chinadegrees.com.cn/）网站打印学位证书查询结果。上述学位查询未果者须在“中国学位与教育文凭认证”网站（http://www.chinadegrees.cn/cn/）上进行已获学士或硕士学位认证，获取书面《认证报告》提交。</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13）自荐材料。根据本人学习工作情况、思想政治表现进行总结，并对攻博期间拟进行的科学研究方面展开设想。</w:t>
      </w:r>
    </w:p>
    <w:p w:rsidR="0079366E" w:rsidRPr="00614A63" w:rsidRDefault="0079366E" w:rsidP="0079366E">
      <w:pPr>
        <w:rPr>
          <w:rFonts w:asciiTheme="minorEastAsia" w:eastAsiaTheme="minorEastAsia" w:hAnsiTheme="minorEastAsia"/>
          <w:sz w:val="24"/>
        </w:rPr>
      </w:pPr>
      <w:r w:rsidRPr="00614A63">
        <w:rPr>
          <w:rFonts w:asciiTheme="minorEastAsia" w:eastAsiaTheme="minorEastAsia" w:hAnsiTheme="minorEastAsia" w:hint="eastAsia"/>
          <w:sz w:val="24"/>
        </w:rPr>
        <w:t>三、考核小组</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由各学科带头人、博士生导师、</w:t>
      </w:r>
      <w:proofErr w:type="gramStart"/>
      <w:r w:rsidRPr="00614A63">
        <w:rPr>
          <w:rFonts w:asciiTheme="minorEastAsia" w:eastAsiaTheme="minorEastAsia" w:hAnsiTheme="minorEastAsia" w:hint="eastAsia"/>
          <w:sz w:val="24"/>
        </w:rPr>
        <w:t>思政老师</w:t>
      </w:r>
      <w:proofErr w:type="gramEnd"/>
      <w:r w:rsidRPr="00614A63">
        <w:rPr>
          <w:rFonts w:asciiTheme="minorEastAsia" w:eastAsiaTheme="minorEastAsia" w:hAnsiTheme="minorEastAsia" w:hint="eastAsia"/>
          <w:sz w:val="24"/>
        </w:rPr>
        <w:t>等组成。</w:t>
      </w:r>
    </w:p>
    <w:p w:rsidR="0079366E" w:rsidRPr="00614A63" w:rsidRDefault="0079366E" w:rsidP="0079366E">
      <w:pPr>
        <w:rPr>
          <w:rFonts w:asciiTheme="minorEastAsia" w:eastAsiaTheme="minorEastAsia" w:hAnsiTheme="minorEastAsia"/>
          <w:sz w:val="24"/>
        </w:rPr>
      </w:pPr>
      <w:r w:rsidRPr="00614A63">
        <w:rPr>
          <w:rFonts w:asciiTheme="minorEastAsia" w:eastAsiaTheme="minorEastAsia" w:hAnsiTheme="minorEastAsia" w:hint="eastAsia"/>
          <w:sz w:val="24"/>
        </w:rPr>
        <w:t>四、考核及录取</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1考核时间、地点</w:t>
      </w:r>
    </w:p>
    <w:tbl>
      <w:tblPr>
        <w:tblW w:w="832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0" w:type="dxa"/>
          <w:right w:w="0" w:type="dxa"/>
        </w:tblCellMar>
        <w:tblLook w:val="04A0"/>
      </w:tblPr>
      <w:tblGrid>
        <w:gridCol w:w="3375"/>
        <w:gridCol w:w="2403"/>
        <w:gridCol w:w="2547"/>
      </w:tblGrid>
      <w:tr w:rsidR="0079366E" w:rsidRPr="00614A63" w:rsidTr="00817C50">
        <w:trPr>
          <w:tblCellSpacing w:w="15" w:type="dxa"/>
          <w:jc w:val="center"/>
        </w:trPr>
        <w:tc>
          <w:tcPr>
            <w:tcW w:w="3330"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       时间</w:t>
            </w:r>
          </w:p>
        </w:tc>
        <w:tc>
          <w:tcPr>
            <w:tcW w:w="2373"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内容</w:t>
            </w:r>
          </w:p>
        </w:tc>
        <w:tc>
          <w:tcPr>
            <w:tcW w:w="2502"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地点</w:t>
            </w:r>
          </w:p>
        </w:tc>
      </w:tr>
      <w:tr w:rsidR="0079366E" w:rsidRPr="00614A63" w:rsidTr="00817C50">
        <w:trPr>
          <w:tblCellSpacing w:w="15" w:type="dxa"/>
          <w:jc w:val="center"/>
        </w:trPr>
        <w:tc>
          <w:tcPr>
            <w:tcW w:w="3330"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12月18日 上午9：00-9：40</w:t>
            </w:r>
          </w:p>
        </w:tc>
        <w:tc>
          <w:tcPr>
            <w:tcW w:w="2373"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资格审查</w:t>
            </w:r>
          </w:p>
        </w:tc>
        <w:tc>
          <w:tcPr>
            <w:tcW w:w="2502"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采矿楼224</w:t>
            </w:r>
          </w:p>
        </w:tc>
      </w:tr>
      <w:tr w:rsidR="0079366E" w:rsidRPr="00614A63" w:rsidTr="00817C50">
        <w:trPr>
          <w:tblCellSpacing w:w="15" w:type="dxa"/>
          <w:jc w:val="center"/>
        </w:trPr>
        <w:tc>
          <w:tcPr>
            <w:tcW w:w="3330"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12月18日 上午10:00-12:00</w:t>
            </w:r>
          </w:p>
        </w:tc>
        <w:tc>
          <w:tcPr>
            <w:tcW w:w="2373"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专业综合1（笔试）</w:t>
            </w:r>
          </w:p>
        </w:tc>
        <w:tc>
          <w:tcPr>
            <w:tcW w:w="2502"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采矿楼224</w:t>
            </w:r>
          </w:p>
        </w:tc>
      </w:tr>
      <w:tr w:rsidR="0079366E" w:rsidRPr="00614A63" w:rsidTr="00817C50">
        <w:trPr>
          <w:tblCellSpacing w:w="15" w:type="dxa"/>
          <w:jc w:val="center"/>
        </w:trPr>
        <w:tc>
          <w:tcPr>
            <w:tcW w:w="3330"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12月18日 下午3:00-6:00</w:t>
            </w:r>
          </w:p>
        </w:tc>
        <w:tc>
          <w:tcPr>
            <w:tcW w:w="2373"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政治思想素质、专业综合2、外语水平考核（面试）</w:t>
            </w:r>
          </w:p>
        </w:tc>
        <w:tc>
          <w:tcPr>
            <w:tcW w:w="2502" w:type="dxa"/>
            <w:shd w:val="clear" w:color="auto" w:fill="FFFFFF"/>
            <w:vAlign w:val="center"/>
            <w:hideMark/>
          </w:tcPr>
          <w:p w:rsidR="0079366E" w:rsidRPr="00614A63" w:rsidRDefault="0079366E" w:rsidP="00817C50">
            <w:pPr>
              <w:rPr>
                <w:rFonts w:asciiTheme="minorEastAsia" w:eastAsiaTheme="minorEastAsia" w:hAnsiTheme="minorEastAsia"/>
                <w:sz w:val="24"/>
              </w:rPr>
            </w:pPr>
            <w:r w:rsidRPr="00614A63">
              <w:rPr>
                <w:rFonts w:asciiTheme="minorEastAsia" w:eastAsiaTheme="minorEastAsia" w:hAnsiTheme="minorEastAsia" w:hint="eastAsia"/>
                <w:sz w:val="24"/>
              </w:rPr>
              <w:t>另行通知</w:t>
            </w:r>
          </w:p>
        </w:tc>
      </w:tr>
    </w:tbl>
    <w:p w:rsidR="0079366E" w:rsidRPr="00614A63" w:rsidRDefault="0079366E" w:rsidP="0079366E">
      <w:pPr>
        <w:rPr>
          <w:rFonts w:asciiTheme="minorEastAsia" w:eastAsiaTheme="minorEastAsia" w:hAnsiTheme="minorEastAsia"/>
          <w:sz w:val="24"/>
        </w:rPr>
      </w:pPr>
      <w:r w:rsidRPr="00614A63">
        <w:rPr>
          <w:rFonts w:asciiTheme="minorEastAsia" w:eastAsiaTheme="minorEastAsia" w:hAnsiTheme="minorEastAsia" w:hint="eastAsia"/>
          <w:sz w:val="24"/>
        </w:rPr>
        <w:lastRenderedPageBreak/>
        <w:t> </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2考核内容及方式</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1）思想政治素质考核</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考核内容主要包括考生的政治态度、思想表现、学习（工作）态度、道德品质、遵纪守法、人文素质以及举止、表达和礼仪、生理及心理状况等方面。考核方式为面试。考核成绩分为优秀、良好、尚可、不合格，考核不合格者不予录取。</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2）专业综合1</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专业综合1：采用笔试形式，满分100分。测试内容主要包括：本专业主要知识的掌握、理解与融会贯通，对本学科前沿领域及最新研究动态的掌握情况。</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3）专业综合2</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专业综合2：采用面试形式，满分100分。测试内容主要包括：科研和社会工作能力、创新能力，研究思路和设想。发表论文和毕业论文的水平。科学精神、学术道德、专业伦理、诚实守信。本科、硕士阶段学习情况及成绩。复试小组每个成员各自独立给考生评分，取算术平均值为最终成绩。</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4）外语水平考核</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采取英语听说交流。每名考生的测试时间一般不少于5分钟，满分100分。复试小组每个成员各自独立给考生评分，取算术平均值为最终成绩。</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总成绩计算如下：</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总成绩＝专业综合1+专业综合2+外语水平考核成绩</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3录取</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1）根据每个导师的招生指标，按报考该导师学生的总成绩排名，由高到低录取。如该导师报考学生多于指标数，该导师未录取的考生可调剂给未录满的导师。</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2）有下列情况之一者，学院将取消其博士生录取资格。</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A凡未进行资格审查或资格审查未通过的考生。</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B申请人提供的材料与事实不符，存在弄虚作假情况。</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C受到纪律处分、思想政治品德考核未通过、或因违法受到判罚。</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D应届硕士毕业生和直接攻博考生在2018年9月1日前未获得毕业证书及硕士学位证书。</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E不符合体检标准或因身体缺陷、疾病而不能继续学习。</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3）录取的在职博士生必须全脱产学习直至毕业（在职的考生必须提供所在单位同意脱产攻读博士学位的证明材料）。</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4）出现以下情况之一者，将不予录取或取消录取</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（1）未进行资格审查或资格审查未通过；</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（2）未参加考核；</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（3）申请人提供的材料与事实不符，存在弄虚作假情况；</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（4）受到纪律处分、思想政治品德考核未通过、或因违法受到判罚；</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（5）应届硕士生在2018年9月1日前未获得毕业证书及硕士学位证书；</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（6）不符合体检标准或因身体缺陷、疾病而不能继续学习；</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（7）在职考生不能提供单位同意脱产攻读证明材料。</w:t>
      </w:r>
    </w:p>
    <w:p w:rsidR="0079366E" w:rsidRPr="00614A63" w:rsidRDefault="0079366E" w:rsidP="0079366E">
      <w:pPr>
        <w:rPr>
          <w:rFonts w:asciiTheme="minorEastAsia" w:eastAsiaTheme="minorEastAsia" w:hAnsiTheme="minorEastAsia"/>
          <w:sz w:val="24"/>
        </w:rPr>
      </w:pPr>
      <w:r w:rsidRPr="00614A63">
        <w:rPr>
          <w:rFonts w:asciiTheme="minorEastAsia" w:eastAsiaTheme="minorEastAsia" w:hAnsiTheme="minorEastAsia" w:hint="eastAsia"/>
          <w:sz w:val="24"/>
        </w:rPr>
        <w:t>五、录取审查、公示</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学校对学院</w:t>
      </w:r>
      <w:proofErr w:type="gramStart"/>
      <w:r w:rsidRPr="00614A63">
        <w:rPr>
          <w:rFonts w:asciiTheme="minorEastAsia" w:eastAsiaTheme="minorEastAsia" w:hAnsiTheme="minorEastAsia" w:hint="eastAsia"/>
          <w:sz w:val="24"/>
        </w:rPr>
        <w:t>上报拟录名单</w:t>
      </w:r>
      <w:proofErr w:type="gramEnd"/>
      <w:r w:rsidRPr="00614A63">
        <w:rPr>
          <w:rFonts w:asciiTheme="minorEastAsia" w:eastAsiaTheme="minorEastAsia" w:hAnsiTheme="minorEastAsia" w:hint="eastAsia"/>
          <w:sz w:val="24"/>
        </w:rPr>
        <w:t>进行复审，审查无误后将拟录取名单报学校研究生招生领导小组审批，审批通过后在学校网站进行录取公示。</w:t>
      </w:r>
    </w:p>
    <w:p w:rsidR="0079366E" w:rsidRPr="00614A63" w:rsidRDefault="0079366E" w:rsidP="0079366E">
      <w:pPr>
        <w:rPr>
          <w:rFonts w:asciiTheme="minorEastAsia" w:eastAsiaTheme="minorEastAsia" w:hAnsiTheme="minorEastAsia"/>
          <w:sz w:val="24"/>
        </w:rPr>
      </w:pPr>
      <w:r w:rsidRPr="00614A63">
        <w:rPr>
          <w:rFonts w:asciiTheme="minorEastAsia" w:eastAsiaTheme="minorEastAsia" w:hAnsiTheme="minorEastAsia" w:hint="eastAsia"/>
          <w:sz w:val="24"/>
        </w:rPr>
        <w:t>六、调档函、录取通知书发放及学制</w:t>
      </w:r>
    </w:p>
    <w:p w:rsidR="0079366E" w:rsidRPr="00614A63" w:rsidRDefault="0079366E" w:rsidP="0079366E">
      <w:pPr>
        <w:rPr>
          <w:rFonts w:asciiTheme="minorEastAsia" w:eastAsiaTheme="minorEastAsia" w:hAnsiTheme="minorEastAsia"/>
          <w:sz w:val="24"/>
        </w:rPr>
      </w:pPr>
      <w:r>
        <w:rPr>
          <w:rFonts w:asciiTheme="minorEastAsia" w:eastAsiaTheme="minorEastAsia" w:hAnsiTheme="minorEastAsia" w:hint="eastAsia"/>
          <w:sz w:val="24"/>
        </w:rPr>
        <w:lastRenderedPageBreak/>
        <w:t xml:space="preserve">  </w:t>
      </w:r>
      <w:r w:rsidRPr="00614A63">
        <w:rPr>
          <w:rFonts w:asciiTheme="minorEastAsia" w:eastAsiaTheme="minorEastAsia" w:hAnsiTheme="minorEastAsia" w:hint="eastAsia"/>
          <w:sz w:val="24"/>
        </w:rPr>
        <w:t>2018年5月中下旬，学院针对拟录取为非定向就业的申请考核制博士生发放调档函。2018年7月上旬，学校统一发放博士生《录取通知书》。</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申请考核制博士生按规定须缴纳学费，学制为4年，优秀博士生可按程序申请提前一年毕业。</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拟录取考核制博士生如因故放弃本次申请，须在2018年5月1日前，向校</w:t>
      </w:r>
      <w:proofErr w:type="gramStart"/>
      <w:r w:rsidRPr="00614A63">
        <w:rPr>
          <w:rFonts w:asciiTheme="minorEastAsia" w:eastAsiaTheme="minorEastAsia" w:hAnsiTheme="minorEastAsia" w:hint="eastAsia"/>
          <w:sz w:val="24"/>
        </w:rPr>
        <w:t>研</w:t>
      </w:r>
      <w:proofErr w:type="gramEnd"/>
      <w:r w:rsidRPr="00614A63">
        <w:rPr>
          <w:rFonts w:asciiTheme="minorEastAsia" w:eastAsiaTheme="minorEastAsia" w:hAnsiTheme="minorEastAsia" w:hint="eastAsia"/>
          <w:sz w:val="24"/>
        </w:rPr>
        <w:t>招办出具书面报告。</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七、 奖助学金评定</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严格按学校奖助学金相关制度及计划指标进行奖助学金评定。享受奖助学金的前提是考生须为“非定向就业”，</w:t>
      </w:r>
      <w:proofErr w:type="gramStart"/>
      <w:r w:rsidRPr="00614A63">
        <w:rPr>
          <w:rFonts w:asciiTheme="minorEastAsia" w:eastAsiaTheme="minorEastAsia" w:hAnsiTheme="minorEastAsia" w:hint="eastAsia"/>
          <w:sz w:val="24"/>
        </w:rPr>
        <w:t>且转档案</w:t>
      </w:r>
      <w:proofErr w:type="gramEnd"/>
      <w:r w:rsidRPr="00614A63">
        <w:rPr>
          <w:rFonts w:asciiTheme="minorEastAsia" w:eastAsiaTheme="minorEastAsia" w:hAnsiTheme="minorEastAsia" w:hint="eastAsia"/>
          <w:sz w:val="24"/>
        </w:rPr>
        <w:t>、</w:t>
      </w:r>
      <w:proofErr w:type="gramStart"/>
      <w:r w:rsidRPr="00614A63">
        <w:rPr>
          <w:rFonts w:asciiTheme="minorEastAsia" w:eastAsiaTheme="minorEastAsia" w:hAnsiTheme="minorEastAsia" w:hint="eastAsia"/>
          <w:sz w:val="24"/>
        </w:rPr>
        <w:t>转工资</w:t>
      </w:r>
      <w:proofErr w:type="gramEnd"/>
      <w:r w:rsidRPr="00614A63">
        <w:rPr>
          <w:rFonts w:asciiTheme="minorEastAsia" w:eastAsiaTheme="minorEastAsia" w:hAnsiTheme="minorEastAsia" w:hint="eastAsia"/>
          <w:sz w:val="24"/>
        </w:rPr>
        <w:t>关系、脱产学习。 </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八、学院研究生招生工作领导小组</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组长：曹平</w:t>
      </w:r>
    </w:p>
    <w:p w:rsidR="0079366E" w:rsidRPr="00614A63" w:rsidRDefault="0079366E" w:rsidP="0079366E">
      <w:pPr>
        <w:rPr>
          <w:rFonts w:asciiTheme="minorEastAsia" w:eastAsiaTheme="minorEastAsia" w:hAnsiTheme="minorEastAsia"/>
          <w:sz w:val="24"/>
        </w:rPr>
      </w:pPr>
      <w:r w:rsidRPr="00614A63">
        <w:rPr>
          <w:rFonts w:asciiTheme="minorEastAsia" w:eastAsiaTheme="minorEastAsia" w:hAnsiTheme="minorEastAsia" w:hint="eastAsia"/>
          <w:sz w:val="24"/>
        </w:rPr>
        <w:t> </w:t>
      </w:r>
      <w:r>
        <w:rPr>
          <w:rFonts w:asciiTheme="minorEastAsia" w:eastAsiaTheme="minorEastAsia" w:hAnsiTheme="minorEastAsia" w:hint="eastAsia"/>
          <w:sz w:val="24"/>
        </w:rPr>
        <w:t xml:space="preserve">  </w:t>
      </w:r>
      <w:r w:rsidRPr="00614A63">
        <w:rPr>
          <w:rFonts w:asciiTheme="minorEastAsia" w:eastAsiaTheme="minorEastAsia" w:hAnsiTheme="minorEastAsia" w:hint="eastAsia"/>
          <w:sz w:val="24"/>
        </w:rPr>
        <w:t>副组长：李顺求</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成员：</w:t>
      </w:r>
      <w:proofErr w:type="gramStart"/>
      <w:r w:rsidRPr="00614A63">
        <w:rPr>
          <w:rFonts w:asciiTheme="minorEastAsia" w:eastAsiaTheme="minorEastAsia" w:hAnsiTheme="minorEastAsia" w:hint="eastAsia"/>
          <w:sz w:val="24"/>
        </w:rPr>
        <w:t>李夕兵</w:t>
      </w:r>
      <w:proofErr w:type="gramEnd"/>
      <w:r w:rsidRPr="00614A63">
        <w:rPr>
          <w:rFonts w:asciiTheme="minorEastAsia" w:eastAsiaTheme="minorEastAsia" w:hAnsiTheme="minorEastAsia" w:hint="eastAsia"/>
          <w:sz w:val="24"/>
        </w:rPr>
        <w:t xml:space="preserve"> 孙 胜 陈建宏 周子龙 李孜军 罗周全 周科平 黄仁东 </w:t>
      </w:r>
      <w:proofErr w:type="gramStart"/>
      <w:r w:rsidRPr="00614A63">
        <w:rPr>
          <w:rFonts w:asciiTheme="minorEastAsia" w:eastAsiaTheme="minorEastAsia" w:hAnsiTheme="minorEastAsia" w:hint="eastAsia"/>
          <w:sz w:val="24"/>
        </w:rPr>
        <w:t>张钦礼</w:t>
      </w:r>
      <w:proofErr w:type="gramEnd"/>
      <w:r w:rsidRPr="00614A63">
        <w:rPr>
          <w:rFonts w:asciiTheme="minorEastAsia" w:eastAsiaTheme="minorEastAsia" w:hAnsiTheme="minorEastAsia" w:hint="eastAsia"/>
          <w:sz w:val="24"/>
        </w:rPr>
        <w:t xml:space="preserve"> </w:t>
      </w:r>
      <w:proofErr w:type="gramStart"/>
      <w:r w:rsidRPr="00614A63">
        <w:rPr>
          <w:rFonts w:asciiTheme="minorEastAsia" w:eastAsiaTheme="minorEastAsia" w:hAnsiTheme="minorEastAsia" w:hint="eastAsia"/>
          <w:sz w:val="24"/>
        </w:rPr>
        <w:t>李江腾</w:t>
      </w:r>
      <w:proofErr w:type="gramEnd"/>
      <w:r w:rsidRPr="00614A63">
        <w:rPr>
          <w:rFonts w:asciiTheme="minorEastAsia" w:eastAsiaTheme="minorEastAsia" w:hAnsiTheme="minorEastAsia" w:hint="eastAsia"/>
          <w:sz w:val="24"/>
        </w:rPr>
        <w:t xml:space="preserve"> 黄 锐 邓义芳</w:t>
      </w:r>
    </w:p>
    <w:p w:rsidR="0079366E" w:rsidRPr="00614A63" w:rsidRDefault="0079366E" w:rsidP="0079366E">
      <w:pPr>
        <w:ind w:firstLineChars="200" w:firstLine="480"/>
        <w:rPr>
          <w:rFonts w:asciiTheme="minorEastAsia" w:eastAsiaTheme="minorEastAsia" w:hAnsiTheme="minorEastAsia"/>
          <w:sz w:val="24"/>
        </w:rPr>
      </w:pPr>
      <w:r w:rsidRPr="00614A63">
        <w:rPr>
          <w:rFonts w:asciiTheme="minorEastAsia" w:eastAsiaTheme="minorEastAsia" w:hAnsiTheme="minorEastAsia" w:hint="eastAsia"/>
          <w:sz w:val="24"/>
        </w:rPr>
        <w:t>秘书：秦俊</w:t>
      </w:r>
    </w:p>
    <w:p w:rsidR="002F1C38" w:rsidRDefault="002F1C38"/>
    <w:sectPr w:rsidR="002F1C38" w:rsidSect="00812A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CA8" w:rsidRDefault="00855CA8" w:rsidP="00BF5ED9">
      <w:r>
        <w:separator/>
      </w:r>
    </w:p>
  </w:endnote>
  <w:endnote w:type="continuationSeparator" w:id="0">
    <w:p w:rsidR="00855CA8" w:rsidRDefault="00855CA8" w:rsidP="00BF5E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CA8" w:rsidRDefault="00855CA8" w:rsidP="00BF5ED9">
      <w:r>
        <w:separator/>
      </w:r>
    </w:p>
  </w:footnote>
  <w:footnote w:type="continuationSeparator" w:id="0">
    <w:p w:rsidR="00855CA8" w:rsidRDefault="00855CA8" w:rsidP="00BF5E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366E"/>
    <w:rsid w:val="00006464"/>
    <w:rsid w:val="0001078D"/>
    <w:rsid w:val="00027810"/>
    <w:rsid w:val="000579A7"/>
    <w:rsid w:val="0013618B"/>
    <w:rsid w:val="00177A83"/>
    <w:rsid w:val="001E6A68"/>
    <w:rsid w:val="00244338"/>
    <w:rsid w:val="00286B42"/>
    <w:rsid w:val="002F1C38"/>
    <w:rsid w:val="003000DA"/>
    <w:rsid w:val="003252A8"/>
    <w:rsid w:val="00350323"/>
    <w:rsid w:val="003656AD"/>
    <w:rsid w:val="003C4C9A"/>
    <w:rsid w:val="003D44ED"/>
    <w:rsid w:val="004A7BC4"/>
    <w:rsid w:val="004E76C7"/>
    <w:rsid w:val="004F5861"/>
    <w:rsid w:val="00504E7C"/>
    <w:rsid w:val="00511929"/>
    <w:rsid w:val="00547A00"/>
    <w:rsid w:val="00563524"/>
    <w:rsid w:val="005A2868"/>
    <w:rsid w:val="005D0520"/>
    <w:rsid w:val="005D1D0C"/>
    <w:rsid w:val="00602A06"/>
    <w:rsid w:val="00620A3A"/>
    <w:rsid w:val="006A6653"/>
    <w:rsid w:val="006C5F71"/>
    <w:rsid w:val="006C7384"/>
    <w:rsid w:val="00702ED5"/>
    <w:rsid w:val="00737C03"/>
    <w:rsid w:val="00763520"/>
    <w:rsid w:val="0079366E"/>
    <w:rsid w:val="00812A42"/>
    <w:rsid w:val="00855CA8"/>
    <w:rsid w:val="008B5D24"/>
    <w:rsid w:val="008B77D3"/>
    <w:rsid w:val="008D2E6E"/>
    <w:rsid w:val="00902776"/>
    <w:rsid w:val="00952D8D"/>
    <w:rsid w:val="009863C4"/>
    <w:rsid w:val="009B49E5"/>
    <w:rsid w:val="009D6C2D"/>
    <w:rsid w:val="009E198C"/>
    <w:rsid w:val="00A644AC"/>
    <w:rsid w:val="00A64C35"/>
    <w:rsid w:val="00A9684C"/>
    <w:rsid w:val="00A97915"/>
    <w:rsid w:val="00B6437F"/>
    <w:rsid w:val="00B8623B"/>
    <w:rsid w:val="00BF5ED9"/>
    <w:rsid w:val="00C46C84"/>
    <w:rsid w:val="00C86075"/>
    <w:rsid w:val="00CC5E66"/>
    <w:rsid w:val="00CC6554"/>
    <w:rsid w:val="00CD5FE8"/>
    <w:rsid w:val="00D063C2"/>
    <w:rsid w:val="00D22A43"/>
    <w:rsid w:val="00D61D3B"/>
    <w:rsid w:val="00D75CC0"/>
    <w:rsid w:val="00D761F0"/>
    <w:rsid w:val="00D974D4"/>
    <w:rsid w:val="00DB621F"/>
    <w:rsid w:val="00E416CF"/>
    <w:rsid w:val="00E6227C"/>
    <w:rsid w:val="00EA109F"/>
    <w:rsid w:val="00EA1BC2"/>
    <w:rsid w:val="00F03419"/>
    <w:rsid w:val="00F05F7F"/>
    <w:rsid w:val="00F12708"/>
    <w:rsid w:val="00FB3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5E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F5ED9"/>
    <w:rPr>
      <w:rFonts w:ascii="Times New Roman" w:eastAsia="宋体" w:hAnsi="Times New Roman" w:cs="Times New Roman"/>
      <w:sz w:val="18"/>
      <w:szCs w:val="18"/>
    </w:rPr>
  </w:style>
  <w:style w:type="paragraph" w:styleId="a4">
    <w:name w:val="footer"/>
    <w:basedOn w:val="a"/>
    <w:link w:val="Char0"/>
    <w:uiPriority w:val="99"/>
    <w:semiHidden/>
    <w:unhideWhenUsed/>
    <w:rsid w:val="00BF5E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F5ED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2018-01-17T01:06:00Z</dcterms:created>
  <dc:creator>鲍勇峰</dc:creator>
  <lastModifiedBy>鲍勇峰</lastModifiedBy>
  <dcterms:modified xsi:type="dcterms:W3CDTF">2018-01-17T01:58:00Z</dcterms:modified>
  <revision>4</revision>
</coreProperties>
</file>