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CF" w:rsidRDefault="00DA6C62" w:rsidP="00944631">
      <w:pPr>
        <w:spacing w:afterLines="50" w:line="400" w:lineRule="exact"/>
        <w:jc w:val="center"/>
        <w:rPr>
          <w:rFonts w:ascii="黑体" w:eastAsia="黑体" w:hAnsi="黑体" w:cs="华文仿宋"/>
          <w:b/>
          <w:bCs/>
          <w:sz w:val="30"/>
          <w:szCs w:val="30"/>
        </w:rPr>
      </w:pPr>
      <w:r w:rsidRPr="00F60EAE">
        <w:rPr>
          <w:rFonts w:ascii="黑体" w:eastAsia="黑体" w:hAnsi="黑体" w:cs="华文仿宋" w:hint="eastAsia"/>
          <w:bCs/>
          <w:sz w:val="32"/>
          <w:szCs w:val="32"/>
        </w:rPr>
        <w:t>中南大学</w:t>
      </w:r>
      <w:r w:rsidR="000B02E7" w:rsidRPr="00F60EAE">
        <w:rPr>
          <w:rFonts w:ascii="黑体" w:eastAsia="黑体" w:hAnsi="黑体" w:cs="华文仿宋" w:hint="eastAsia"/>
          <w:bCs/>
          <w:sz w:val="32"/>
          <w:szCs w:val="32"/>
        </w:rPr>
        <w:t>研究生课程教学质量领导/督导/同行</w:t>
      </w:r>
      <w:r w:rsidRPr="00F60EAE">
        <w:rPr>
          <w:rFonts w:ascii="黑体" w:eastAsia="黑体" w:hAnsi="黑体" w:cs="华文仿宋" w:hint="eastAsia"/>
          <w:bCs/>
          <w:sz w:val="32"/>
          <w:szCs w:val="32"/>
        </w:rPr>
        <w:t>评价表</w:t>
      </w:r>
    </w:p>
    <w:p w:rsidR="007621CF" w:rsidRDefault="007621CF" w:rsidP="007621CF">
      <w:pPr>
        <w:spacing w:line="400" w:lineRule="exact"/>
        <w:jc w:val="left"/>
        <w:rPr>
          <w:rFonts w:ascii="黑体" w:eastAsia="黑体" w:hAnsi="黑体" w:cs="华文仿宋"/>
          <w:b/>
          <w:bCs/>
          <w:sz w:val="30"/>
          <w:szCs w:val="30"/>
        </w:rPr>
      </w:pPr>
      <w:r>
        <w:rPr>
          <w:rFonts w:hint="eastAsia"/>
          <w:szCs w:val="21"/>
        </w:rPr>
        <w:t>授课教师名称：</w:t>
      </w:r>
      <w:r w:rsidRPr="007621CF">
        <w:rPr>
          <w:rFonts w:hint="eastAsia"/>
          <w:szCs w:val="21"/>
          <w:u w:val="single"/>
        </w:rPr>
        <w:t xml:space="preserve">               </w:t>
      </w:r>
      <w:r>
        <w:rPr>
          <w:rFonts w:hint="eastAsia"/>
          <w:szCs w:val="21"/>
        </w:rPr>
        <w:t>职称：</w:t>
      </w:r>
      <w:r w:rsidRPr="007621CF">
        <w:rPr>
          <w:rFonts w:hint="eastAsia"/>
          <w:szCs w:val="21"/>
          <w:u w:val="single"/>
        </w:rPr>
        <w:t xml:space="preserve">      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所在学院：</w:t>
      </w:r>
      <w:r>
        <w:rPr>
          <w:rFonts w:hint="eastAsia"/>
          <w:szCs w:val="21"/>
          <w:u w:val="single"/>
        </w:rPr>
        <w:t xml:space="preserve">                   </w:t>
      </w:r>
      <w:r w:rsidR="00F60EAE" w:rsidRPr="00F60EAE">
        <w:rPr>
          <w:rFonts w:hint="eastAsia"/>
          <w:szCs w:val="21"/>
        </w:rPr>
        <w:t>班级</w:t>
      </w:r>
      <w:r w:rsidR="00F60EAE"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</w:t>
      </w:r>
      <w:r w:rsidR="00F60EAE"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    </w:t>
      </w:r>
    </w:p>
    <w:p w:rsidR="007621CF" w:rsidRDefault="007621CF" w:rsidP="00944631">
      <w:pPr>
        <w:spacing w:afterLines="50" w:line="400" w:lineRule="exact"/>
        <w:jc w:val="left"/>
      </w:pPr>
      <w:r>
        <w:rPr>
          <w:rFonts w:hint="eastAsia"/>
          <w:szCs w:val="21"/>
        </w:rPr>
        <w:t>课程名称：</w:t>
      </w:r>
      <w:r w:rsidRPr="007621CF">
        <w:rPr>
          <w:rFonts w:hint="eastAsia"/>
          <w:szCs w:val="21"/>
          <w:u w:val="single"/>
        </w:rPr>
        <w:t xml:space="preserve">                         </w:t>
      </w:r>
      <w:r w:rsidRPr="004019C1">
        <w:rPr>
          <w:rFonts w:hint="eastAsia"/>
          <w:szCs w:val="21"/>
          <w:u w:val="single"/>
        </w:rPr>
        <w:t xml:space="preserve">      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授课地点：</w:t>
      </w:r>
      <w:r w:rsidRPr="004019C1">
        <w:rPr>
          <w:rFonts w:hint="eastAsia"/>
          <w:szCs w:val="21"/>
          <w:u w:val="single"/>
        </w:rPr>
        <w:t xml:space="preserve">  </w:t>
      </w:r>
      <w:r w:rsidR="004019C1" w:rsidRPr="004019C1">
        <w:rPr>
          <w:rFonts w:hint="eastAsia"/>
          <w:szCs w:val="21"/>
          <w:u w:val="single"/>
        </w:rPr>
        <w:t xml:space="preserve">           </w:t>
      </w:r>
      <w:r w:rsidRPr="004019C1">
        <w:rPr>
          <w:rFonts w:hint="eastAsia"/>
          <w:szCs w:val="21"/>
          <w:u w:val="single"/>
        </w:rPr>
        <w:t xml:space="preserve">  </w:t>
      </w:r>
      <w:r w:rsidR="004019C1">
        <w:rPr>
          <w:rFonts w:hint="eastAsia"/>
          <w:szCs w:val="21"/>
        </w:rPr>
        <w:t>授课</w:t>
      </w:r>
      <w:r>
        <w:rPr>
          <w:rFonts w:hint="eastAsia"/>
          <w:szCs w:val="21"/>
        </w:rPr>
        <w:t>时间：</w:t>
      </w:r>
      <w:r w:rsidR="004019C1" w:rsidRPr="004019C1">
        <w:rPr>
          <w:rFonts w:hint="eastAsia"/>
          <w:szCs w:val="21"/>
          <w:u w:val="single"/>
        </w:rPr>
        <w:t xml:space="preserve">            </w:t>
      </w:r>
    </w:p>
    <w:tbl>
      <w:tblPr>
        <w:tblStyle w:val="a9"/>
        <w:tblpPr w:leftFromText="180" w:rightFromText="180" w:vertAnchor="text" w:horzAnchor="margin" w:tblpXSpec="center" w:tblpY="33"/>
        <w:tblW w:w="9603" w:type="dxa"/>
        <w:tblLayout w:type="fixed"/>
        <w:tblLook w:val="04A0"/>
      </w:tblPr>
      <w:tblGrid>
        <w:gridCol w:w="1101"/>
        <w:gridCol w:w="6126"/>
        <w:gridCol w:w="594"/>
        <w:gridCol w:w="594"/>
        <w:gridCol w:w="594"/>
        <w:gridCol w:w="594"/>
      </w:tblGrid>
      <w:tr w:rsidR="00A62F52" w:rsidTr="000B02E7">
        <w:trPr>
          <w:trHeight w:val="437"/>
        </w:trPr>
        <w:tc>
          <w:tcPr>
            <w:tcW w:w="1101" w:type="dxa"/>
            <w:vMerge w:val="restart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一级指标</w:t>
            </w:r>
          </w:p>
        </w:tc>
        <w:tc>
          <w:tcPr>
            <w:tcW w:w="6126" w:type="dxa"/>
            <w:vMerge w:val="restart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二级指标评价内涵</w:t>
            </w:r>
          </w:p>
          <w:p w:rsidR="00142235" w:rsidRDefault="00142235" w:rsidP="00A62F52">
            <w:pPr>
              <w:jc w:val="center"/>
              <w:rPr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（</w:t>
            </w:r>
            <w:r w:rsidRPr="00142235">
              <w:rPr>
                <w:rFonts w:ascii="Times New Roman" w:cs="Times New Roman" w:hint="eastAsia"/>
                <w:b/>
                <w:szCs w:val="21"/>
              </w:rPr>
              <w:t>各一级指标下的二级指标权重相同</w:t>
            </w:r>
            <w:r>
              <w:rPr>
                <w:rFonts w:ascii="Times New Roman" w:cs="Times New Roman" w:hint="eastAsia"/>
                <w:szCs w:val="21"/>
              </w:rPr>
              <w:t>）</w:t>
            </w:r>
          </w:p>
        </w:tc>
        <w:tc>
          <w:tcPr>
            <w:tcW w:w="2376" w:type="dxa"/>
            <w:gridSpan w:val="4"/>
            <w:vAlign w:val="center"/>
          </w:tcPr>
          <w:p w:rsidR="00A62F52" w:rsidRDefault="00A62F52" w:rsidP="001422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评价等级得分</w:t>
            </w:r>
          </w:p>
        </w:tc>
      </w:tr>
      <w:tr w:rsidR="00A62F52" w:rsidTr="000B02E7">
        <w:trPr>
          <w:trHeight w:val="399"/>
        </w:trPr>
        <w:tc>
          <w:tcPr>
            <w:tcW w:w="1101" w:type="dxa"/>
            <w:vMerge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6126" w:type="dxa"/>
            <w:vMerge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Pr="00A62F52" w:rsidRDefault="00A62F52" w:rsidP="00A62F5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62F52">
              <w:rPr>
                <w:rFonts w:ascii="Times New Roman" w:hAnsi="Times New Roman" w:cs="Times New Roman"/>
                <w:sz w:val="15"/>
                <w:szCs w:val="15"/>
              </w:rPr>
              <w:t>A/1</w:t>
            </w:r>
            <w:r w:rsidR="00A26500">
              <w:rPr>
                <w:rFonts w:ascii="Times New Roman" w:hAnsi="Times New Roman" w:cs="Times New Roman" w:hint="eastAsia"/>
                <w:sz w:val="15"/>
                <w:szCs w:val="15"/>
              </w:rPr>
              <w:t>.0</w:t>
            </w:r>
          </w:p>
        </w:tc>
        <w:tc>
          <w:tcPr>
            <w:tcW w:w="594" w:type="dxa"/>
            <w:vAlign w:val="center"/>
          </w:tcPr>
          <w:p w:rsidR="00A62F52" w:rsidRPr="00A62F52" w:rsidRDefault="00A62F52" w:rsidP="00A62F5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62F52">
              <w:rPr>
                <w:rFonts w:ascii="Times New Roman" w:hAnsi="Times New Roman" w:cs="Times New Roman"/>
                <w:sz w:val="15"/>
                <w:szCs w:val="15"/>
              </w:rPr>
              <w:t>B/0.8</w:t>
            </w:r>
          </w:p>
        </w:tc>
        <w:tc>
          <w:tcPr>
            <w:tcW w:w="594" w:type="dxa"/>
            <w:vAlign w:val="center"/>
          </w:tcPr>
          <w:p w:rsidR="00A62F52" w:rsidRPr="00A62F52" w:rsidRDefault="00A62F52" w:rsidP="00A62F5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62F52">
              <w:rPr>
                <w:rFonts w:ascii="Times New Roman" w:hAnsi="Times New Roman" w:cs="Times New Roman"/>
                <w:sz w:val="15"/>
                <w:szCs w:val="15"/>
              </w:rPr>
              <w:t>C/0.6</w:t>
            </w:r>
          </w:p>
        </w:tc>
        <w:tc>
          <w:tcPr>
            <w:tcW w:w="594" w:type="dxa"/>
            <w:vAlign w:val="center"/>
          </w:tcPr>
          <w:p w:rsidR="00A62F52" w:rsidRPr="00A62F52" w:rsidRDefault="00A62F52" w:rsidP="00A62F5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62F52">
              <w:rPr>
                <w:rFonts w:ascii="Times New Roman" w:hAnsi="Times New Roman" w:cs="Times New Roman"/>
                <w:sz w:val="15"/>
                <w:szCs w:val="15"/>
              </w:rPr>
              <w:t>D/0.4</w:t>
            </w:r>
          </w:p>
        </w:tc>
      </w:tr>
      <w:tr w:rsidR="00A62F52" w:rsidTr="000B02E7">
        <w:trPr>
          <w:trHeight w:val="454"/>
        </w:trPr>
        <w:tc>
          <w:tcPr>
            <w:tcW w:w="1101" w:type="dxa"/>
            <w:vMerge w:val="restart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立德树人</w:t>
            </w:r>
          </w:p>
          <w:p w:rsidR="00A62F52" w:rsidRDefault="00A62F52" w:rsidP="00A62F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’</w:t>
            </w:r>
          </w:p>
        </w:tc>
        <w:tc>
          <w:tcPr>
            <w:tcW w:w="6126" w:type="dxa"/>
            <w:vAlign w:val="center"/>
          </w:tcPr>
          <w:p w:rsidR="00A62F52" w:rsidRDefault="00A62F52" w:rsidP="001768A3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1768A3">
              <w:rPr>
                <w:rFonts w:hint="eastAsia"/>
                <w:szCs w:val="21"/>
              </w:rPr>
              <w:t>教育</w:t>
            </w:r>
            <w:r>
              <w:rPr>
                <w:rFonts w:hint="eastAsia"/>
                <w:szCs w:val="21"/>
              </w:rPr>
              <w:t>引导。宣传习近平新时代中国特色社会主义思想，弘扬社会主义核心价值观</w:t>
            </w:r>
            <w:r w:rsidR="001768A3">
              <w:rPr>
                <w:rFonts w:hint="eastAsia"/>
                <w:szCs w:val="21"/>
              </w:rPr>
              <w:t>，课程思政结合教学情况</w:t>
            </w: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</w:tr>
      <w:tr w:rsidR="00A62F52" w:rsidTr="000B02E7">
        <w:trPr>
          <w:trHeight w:val="454"/>
        </w:trPr>
        <w:tc>
          <w:tcPr>
            <w:tcW w:w="1101" w:type="dxa"/>
            <w:vMerge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6126" w:type="dxa"/>
            <w:vAlign w:val="center"/>
          </w:tcPr>
          <w:p w:rsidR="00A62F52" w:rsidRDefault="00A62F52" w:rsidP="001768A3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言传身教。教书育人、为人师表</w:t>
            </w:r>
            <w:r w:rsidR="001768A3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潜移默化</w:t>
            </w:r>
            <w:r w:rsidR="00A61E61">
              <w:rPr>
                <w:rFonts w:hint="eastAsia"/>
                <w:szCs w:val="21"/>
              </w:rPr>
              <w:t>育人情况</w:t>
            </w: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</w:tr>
      <w:tr w:rsidR="00A62F52" w:rsidTr="000B02E7">
        <w:trPr>
          <w:trHeight w:val="454"/>
        </w:trPr>
        <w:tc>
          <w:tcPr>
            <w:tcW w:w="1101" w:type="dxa"/>
            <w:vMerge w:val="restart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  <w:r w:rsidR="00575F8C">
              <w:rPr>
                <w:rFonts w:hint="eastAsia"/>
                <w:szCs w:val="21"/>
              </w:rPr>
              <w:t>情况</w:t>
            </w:r>
          </w:p>
          <w:p w:rsidR="00A62F52" w:rsidRDefault="00A62F52" w:rsidP="00A62F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  <w:r>
              <w:rPr>
                <w:rFonts w:hint="eastAsia"/>
                <w:szCs w:val="21"/>
              </w:rPr>
              <w:t>’</w:t>
            </w:r>
          </w:p>
        </w:tc>
        <w:tc>
          <w:tcPr>
            <w:tcW w:w="6126" w:type="dxa"/>
            <w:vAlign w:val="center"/>
          </w:tcPr>
          <w:p w:rsidR="00A62F52" w:rsidRDefault="00A62F52" w:rsidP="00AC6221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 w:rsidR="00A61E61">
              <w:rPr>
                <w:rFonts w:hint="eastAsia"/>
                <w:szCs w:val="21"/>
              </w:rPr>
              <w:t>教学</w:t>
            </w:r>
            <w:r w:rsidR="00AC6221">
              <w:rPr>
                <w:rFonts w:hint="eastAsia"/>
                <w:szCs w:val="21"/>
              </w:rPr>
              <w:t>要求</w:t>
            </w:r>
            <w:r>
              <w:rPr>
                <w:rFonts w:hint="eastAsia"/>
                <w:szCs w:val="21"/>
              </w:rPr>
              <w:t>。</w:t>
            </w:r>
            <w:r w:rsidR="00A61E61">
              <w:rPr>
                <w:rFonts w:hint="eastAsia"/>
                <w:szCs w:val="21"/>
              </w:rPr>
              <w:t>教学目标定位情况，</w:t>
            </w:r>
            <w:r>
              <w:rPr>
                <w:rFonts w:hint="eastAsia"/>
                <w:szCs w:val="21"/>
              </w:rPr>
              <w:t>教学内容</w:t>
            </w:r>
            <w:r w:rsidR="00A61E61"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</w:rPr>
              <w:t>系统性和前沿性，满足研究生学业发展</w:t>
            </w:r>
            <w:r w:rsidR="00A61E61">
              <w:rPr>
                <w:rFonts w:hint="eastAsia"/>
                <w:szCs w:val="21"/>
              </w:rPr>
              <w:t>情况</w:t>
            </w: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</w:tr>
      <w:tr w:rsidR="00A62F52" w:rsidTr="000B02E7">
        <w:trPr>
          <w:trHeight w:val="454"/>
        </w:trPr>
        <w:tc>
          <w:tcPr>
            <w:tcW w:w="1101" w:type="dxa"/>
            <w:vMerge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6126" w:type="dxa"/>
            <w:vAlign w:val="center"/>
          </w:tcPr>
          <w:p w:rsidR="00A62F52" w:rsidRDefault="00A62F52" w:rsidP="000B02E7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能力培养。创新思维、创新能力培养，理论联系实际，采用案例教学，课堂氛围</w:t>
            </w:r>
            <w:r w:rsidR="00A61E61">
              <w:rPr>
                <w:rFonts w:hint="eastAsia"/>
                <w:szCs w:val="21"/>
              </w:rPr>
              <w:t>等情况</w:t>
            </w: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</w:tr>
      <w:tr w:rsidR="00A62F52" w:rsidTr="000B02E7">
        <w:trPr>
          <w:trHeight w:val="454"/>
        </w:trPr>
        <w:tc>
          <w:tcPr>
            <w:tcW w:w="1101" w:type="dxa"/>
            <w:vMerge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6126" w:type="dxa"/>
            <w:vAlign w:val="center"/>
          </w:tcPr>
          <w:p w:rsidR="00A62F52" w:rsidRDefault="00A62F52" w:rsidP="000B02E7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</w:rPr>
              <w:t>教学态度。备课</w:t>
            </w:r>
            <w:r w:rsidR="00A61E61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教学计划</w:t>
            </w:r>
            <w:r w:rsidR="00A61E61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教学资源（大纲、讲义、</w:t>
            </w:r>
            <w:r>
              <w:rPr>
                <w:rFonts w:ascii="Times New Roman" w:hAnsi="Times New Roman" w:cs="Times New Roman"/>
                <w:szCs w:val="21"/>
              </w:rPr>
              <w:t>PPT</w:t>
            </w:r>
            <w:r>
              <w:rPr>
                <w:rFonts w:hint="eastAsia"/>
                <w:szCs w:val="21"/>
              </w:rPr>
              <w:t>、音视频、文献资料等）</w:t>
            </w:r>
            <w:r w:rsidR="00A61E61">
              <w:rPr>
                <w:rFonts w:hint="eastAsia"/>
                <w:szCs w:val="21"/>
              </w:rPr>
              <w:t>等情况</w:t>
            </w:r>
            <w:r>
              <w:rPr>
                <w:rFonts w:hint="eastAsia"/>
                <w:szCs w:val="21"/>
              </w:rPr>
              <w:t>；迟到、早退</w:t>
            </w:r>
            <w:r w:rsidR="00A61E61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缺课、停课</w:t>
            </w:r>
            <w:r w:rsidR="00A61E61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随意调课</w:t>
            </w:r>
            <w:r w:rsidR="00A61E61">
              <w:rPr>
                <w:rFonts w:hint="eastAsia"/>
                <w:szCs w:val="21"/>
              </w:rPr>
              <w:t>等情况</w:t>
            </w:r>
            <w:r>
              <w:rPr>
                <w:rFonts w:hint="eastAsia"/>
                <w:szCs w:val="21"/>
              </w:rPr>
              <w:t>；作业</w:t>
            </w:r>
            <w:r w:rsidR="000B02E7">
              <w:rPr>
                <w:rFonts w:hint="eastAsia"/>
                <w:szCs w:val="21"/>
              </w:rPr>
              <w:t>和</w:t>
            </w:r>
            <w:r>
              <w:rPr>
                <w:rFonts w:hint="eastAsia"/>
                <w:szCs w:val="21"/>
              </w:rPr>
              <w:t>批改</w:t>
            </w:r>
            <w:r w:rsidR="000B02E7">
              <w:rPr>
                <w:rFonts w:hint="eastAsia"/>
                <w:szCs w:val="21"/>
              </w:rPr>
              <w:t>情况</w:t>
            </w: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</w:tr>
      <w:tr w:rsidR="00A62F52" w:rsidTr="000B02E7">
        <w:trPr>
          <w:trHeight w:val="454"/>
        </w:trPr>
        <w:tc>
          <w:tcPr>
            <w:tcW w:w="1101" w:type="dxa"/>
            <w:vMerge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6126" w:type="dxa"/>
            <w:vAlign w:val="center"/>
          </w:tcPr>
          <w:p w:rsidR="00A62F52" w:rsidRDefault="00A62F52" w:rsidP="00944631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6.</w:t>
            </w:r>
            <w:r>
              <w:rPr>
                <w:rFonts w:hint="eastAsia"/>
                <w:szCs w:val="21"/>
              </w:rPr>
              <w:t>教学水平。授课条理清楚、层次分明，重点突出、进度适宜</w:t>
            </w:r>
            <w:r w:rsidR="00944631">
              <w:rPr>
                <w:rFonts w:hint="eastAsia"/>
                <w:szCs w:val="21"/>
              </w:rPr>
              <w:t>；推进教学改革，</w:t>
            </w:r>
            <w:r>
              <w:rPr>
                <w:rFonts w:hint="eastAsia"/>
                <w:szCs w:val="21"/>
              </w:rPr>
              <w:t>教学设计新颖、教学方法多样</w:t>
            </w: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</w:tr>
      <w:tr w:rsidR="00A62F52" w:rsidTr="000B02E7">
        <w:trPr>
          <w:trHeight w:val="454"/>
        </w:trPr>
        <w:tc>
          <w:tcPr>
            <w:tcW w:w="1101" w:type="dxa"/>
            <w:vMerge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6126" w:type="dxa"/>
            <w:vAlign w:val="center"/>
          </w:tcPr>
          <w:p w:rsidR="000B02E7" w:rsidRDefault="000B02E7" w:rsidP="000B02E7">
            <w:pPr>
              <w:ind w:hanging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A62F52">
              <w:rPr>
                <w:rFonts w:hint="eastAsia"/>
                <w:szCs w:val="21"/>
              </w:rPr>
              <w:t>7.</w:t>
            </w:r>
            <w:r w:rsidR="00A62F52">
              <w:rPr>
                <w:rFonts w:hint="eastAsia"/>
                <w:szCs w:val="21"/>
              </w:rPr>
              <w:t>课程考核。过程考核和终结考核结合</w:t>
            </w:r>
            <w:r>
              <w:rPr>
                <w:rFonts w:hint="eastAsia"/>
                <w:szCs w:val="21"/>
              </w:rPr>
              <w:t>情况</w:t>
            </w:r>
            <w:r w:rsidR="00A62F52">
              <w:rPr>
                <w:rFonts w:hint="eastAsia"/>
                <w:szCs w:val="21"/>
              </w:rPr>
              <w:t>，考核内容</w:t>
            </w:r>
            <w:r>
              <w:rPr>
                <w:rFonts w:hint="eastAsia"/>
                <w:szCs w:val="21"/>
              </w:rPr>
              <w:t>与</w:t>
            </w:r>
            <w:r w:rsidR="00A62F52">
              <w:rPr>
                <w:rFonts w:hint="eastAsia"/>
                <w:szCs w:val="21"/>
              </w:rPr>
              <w:t>课程教</w:t>
            </w:r>
          </w:p>
          <w:p w:rsidR="00A62F52" w:rsidRDefault="000B02E7" w:rsidP="000B02E7">
            <w:pPr>
              <w:ind w:hanging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 w:rsidR="00AC6221">
              <w:rPr>
                <w:rFonts w:hint="eastAsia"/>
                <w:szCs w:val="21"/>
              </w:rPr>
              <w:t xml:space="preserve"> </w:t>
            </w:r>
            <w:r w:rsidR="00A62F52">
              <w:rPr>
                <w:rFonts w:hint="eastAsia"/>
                <w:szCs w:val="21"/>
              </w:rPr>
              <w:t>学目标</w:t>
            </w:r>
            <w:r>
              <w:rPr>
                <w:rFonts w:hint="eastAsia"/>
                <w:szCs w:val="21"/>
              </w:rPr>
              <w:t>适配度情况</w:t>
            </w: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</w:tr>
      <w:tr w:rsidR="00A62F52" w:rsidTr="000B02E7">
        <w:trPr>
          <w:trHeight w:val="454"/>
        </w:trPr>
        <w:tc>
          <w:tcPr>
            <w:tcW w:w="1101" w:type="dxa"/>
            <w:vMerge w:val="restart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学习情况</w:t>
            </w:r>
          </w:p>
          <w:p w:rsidR="00A62F52" w:rsidRDefault="00A62F52" w:rsidP="00A62F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’</w:t>
            </w:r>
          </w:p>
        </w:tc>
        <w:tc>
          <w:tcPr>
            <w:tcW w:w="6126" w:type="dxa"/>
            <w:vAlign w:val="center"/>
          </w:tcPr>
          <w:p w:rsidR="00A62F52" w:rsidRDefault="00A62F52" w:rsidP="000B02E7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到课率。研究生到课率情况</w:t>
            </w: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</w:tr>
      <w:tr w:rsidR="00A62F52" w:rsidTr="000B02E7">
        <w:trPr>
          <w:trHeight w:val="454"/>
        </w:trPr>
        <w:tc>
          <w:tcPr>
            <w:tcW w:w="1101" w:type="dxa"/>
            <w:vMerge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6126" w:type="dxa"/>
            <w:vAlign w:val="center"/>
          </w:tcPr>
          <w:p w:rsidR="00A62F52" w:rsidRDefault="00A62F52" w:rsidP="000B02E7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9.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学习过程。课前预习，交流互动，作业完成等</w:t>
            </w: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</w:tr>
      <w:tr w:rsidR="00A62F52" w:rsidTr="000B02E7">
        <w:trPr>
          <w:trHeight w:val="454"/>
        </w:trPr>
        <w:tc>
          <w:tcPr>
            <w:tcW w:w="1101" w:type="dxa"/>
            <w:vMerge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6126" w:type="dxa"/>
            <w:vAlign w:val="center"/>
          </w:tcPr>
          <w:p w:rsidR="00A62F52" w:rsidRDefault="00A62F52" w:rsidP="000B02E7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10.</w:t>
            </w:r>
            <w:r>
              <w:rPr>
                <w:rFonts w:hint="eastAsia"/>
                <w:szCs w:val="21"/>
              </w:rPr>
              <w:t>学习效果。研究生对课程的基础理论、专业技术和研究方法</w:t>
            </w:r>
            <w:r w:rsidR="000B02E7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的掌握和应用能力，对学科前沿的了解情况等</w:t>
            </w: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Align w:val="center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</w:tr>
      <w:tr w:rsidR="000B02E7" w:rsidTr="00142235">
        <w:trPr>
          <w:trHeight w:val="620"/>
        </w:trPr>
        <w:tc>
          <w:tcPr>
            <w:tcW w:w="1101" w:type="dxa"/>
            <w:vAlign w:val="center"/>
          </w:tcPr>
          <w:p w:rsidR="000B02E7" w:rsidRDefault="000B02E7" w:rsidP="000B02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总体评价</w:t>
            </w:r>
            <w:r>
              <w:rPr>
                <w:rFonts w:hint="eastAsia"/>
                <w:szCs w:val="21"/>
              </w:rPr>
              <w:t xml:space="preserve">              </w:t>
            </w:r>
          </w:p>
        </w:tc>
        <w:tc>
          <w:tcPr>
            <w:tcW w:w="6126" w:type="dxa"/>
            <w:vAlign w:val="center"/>
          </w:tcPr>
          <w:p w:rsidR="000B02E7" w:rsidRDefault="000B02E7" w:rsidP="000B02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  <w:r>
              <w:rPr>
                <w:rFonts w:hint="eastAsia"/>
                <w:szCs w:val="21"/>
              </w:rPr>
              <w:t xml:space="preserve">(    )  </w:t>
            </w:r>
            <w:r w:rsidR="0014223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良</w:t>
            </w:r>
            <w:r>
              <w:rPr>
                <w:rFonts w:hint="eastAsia"/>
                <w:szCs w:val="21"/>
              </w:rPr>
              <w:t xml:space="preserve">(    )  </w:t>
            </w:r>
            <w:r w:rsidR="0014223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中</w:t>
            </w:r>
            <w:r>
              <w:rPr>
                <w:rFonts w:hint="eastAsia"/>
                <w:szCs w:val="21"/>
              </w:rPr>
              <w:t xml:space="preserve">(    )     </w:t>
            </w:r>
            <w:r>
              <w:rPr>
                <w:rFonts w:hint="eastAsia"/>
                <w:szCs w:val="21"/>
              </w:rPr>
              <w:t>差</w:t>
            </w:r>
            <w:r>
              <w:rPr>
                <w:rFonts w:hint="eastAsia"/>
                <w:szCs w:val="21"/>
              </w:rPr>
              <w:t>(    )</w:t>
            </w:r>
          </w:p>
        </w:tc>
        <w:tc>
          <w:tcPr>
            <w:tcW w:w="2376" w:type="dxa"/>
            <w:gridSpan w:val="4"/>
            <w:vAlign w:val="center"/>
          </w:tcPr>
          <w:p w:rsidR="000B02E7" w:rsidRDefault="000B02E7" w:rsidP="00575F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总分：</w:t>
            </w:r>
          </w:p>
        </w:tc>
      </w:tr>
      <w:tr w:rsidR="00A62F52" w:rsidTr="000B02E7">
        <w:trPr>
          <w:trHeight w:val="454"/>
        </w:trPr>
        <w:tc>
          <w:tcPr>
            <w:tcW w:w="1101" w:type="dxa"/>
            <w:vAlign w:val="center"/>
          </w:tcPr>
          <w:p w:rsidR="000B02E7" w:rsidRDefault="004019C1" w:rsidP="00A62F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</w:t>
            </w:r>
            <w:r w:rsidR="000B02E7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色</w:t>
            </w:r>
          </w:p>
          <w:p w:rsidR="000B02E7" w:rsidRDefault="004019C1" w:rsidP="00A62F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</w:t>
            </w:r>
          </w:p>
          <w:p w:rsidR="00A62F52" w:rsidRDefault="004019C1" w:rsidP="00A62F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</w:t>
            </w:r>
            <w:r w:rsidR="000B02E7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议</w:t>
            </w:r>
          </w:p>
        </w:tc>
        <w:tc>
          <w:tcPr>
            <w:tcW w:w="8502" w:type="dxa"/>
            <w:gridSpan w:val="5"/>
          </w:tcPr>
          <w:p w:rsidR="00A62F52" w:rsidRDefault="00A62F52" w:rsidP="00A62F52">
            <w:pPr>
              <w:jc w:val="center"/>
              <w:rPr>
                <w:szCs w:val="21"/>
              </w:rPr>
            </w:pPr>
          </w:p>
          <w:p w:rsidR="00A62F52" w:rsidRDefault="00A62F52" w:rsidP="00A62F52">
            <w:pPr>
              <w:jc w:val="center"/>
              <w:rPr>
                <w:szCs w:val="21"/>
              </w:rPr>
            </w:pPr>
          </w:p>
          <w:p w:rsidR="00F60EAE" w:rsidRDefault="00F60EAE" w:rsidP="00A62F52">
            <w:pPr>
              <w:jc w:val="center"/>
              <w:rPr>
                <w:szCs w:val="21"/>
              </w:rPr>
            </w:pPr>
          </w:p>
          <w:p w:rsidR="00142235" w:rsidRDefault="00142235" w:rsidP="00A62F52">
            <w:pPr>
              <w:jc w:val="center"/>
              <w:rPr>
                <w:szCs w:val="21"/>
              </w:rPr>
            </w:pPr>
          </w:p>
          <w:p w:rsidR="00142235" w:rsidRDefault="00142235" w:rsidP="00A62F52">
            <w:pPr>
              <w:jc w:val="center"/>
              <w:rPr>
                <w:szCs w:val="21"/>
              </w:rPr>
            </w:pPr>
          </w:p>
          <w:p w:rsidR="000B02E7" w:rsidRDefault="000B02E7" w:rsidP="00A62F52">
            <w:pPr>
              <w:jc w:val="center"/>
              <w:rPr>
                <w:szCs w:val="21"/>
              </w:rPr>
            </w:pPr>
          </w:p>
          <w:p w:rsidR="00A62F52" w:rsidRDefault="00A62F52" w:rsidP="00A62F52">
            <w:pPr>
              <w:jc w:val="center"/>
              <w:rPr>
                <w:szCs w:val="21"/>
              </w:rPr>
            </w:pPr>
          </w:p>
        </w:tc>
      </w:tr>
      <w:tr w:rsidR="004019C1" w:rsidTr="00A61E61">
        <w:trPr>
          <w:trHeight w:val="364"/>
        </w:trPr>
        <w:tc>
          <w:tcPr>
            <w:tcW w:w="9603" w:type="dxa"/>
            <w:gridSpan w:val="6"/>
            <w:vAlign w:val="center"/>
          </w:tcPr>
          <w:p w:rsidR="004019C1" w:rsidRDefault="00A61E61" w:rsidP="00944631">
            <w:pPr>
              <w:spacing w:beforeLines="50"/>
              <w:rPr>
                <w:szCs w:val="21"/>
              </w:rPr>
            </w:pPr>
            <w:r>
              <w:rPr>
                <w:rFonts w:hint="eastAsia"/>
                <w:szCs w:val="21"/>
              </w:rPr>
              <w:t>应到学生</w:t>
            </w:r>
            <w:r w:rsidRPr="00A61E61"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>
              <w:rPr>
                <w:rFonts w:hint="eastAsia"/>
                <w:szCs w:val="21"/>
              </w:rPr>
              <w:t>听课人所在单位：</w:t>
            </w:r>
            <w:r w:rsidRPr="00A61E61">
              <w:rPr>
                <w:rFonts w:hint="eastAsia"/>
                <w:szCs w:val="21"/>
                <w:u w:val="single"/>
              </w:rPr>
              <w:t xml:space="preserve">                   </w:t>
            </w:r>
          </w:p>
          <w:p w:rsidR="004019C1" w:rsidRPr="00A61E61" w:rsidRDefault="004019C1" w:rsidP="00A61E61">
            <w:pPr>
              <w:rPr>
                <w:szCs w:val="21"/>
              </w:rPr>
            </w:pPr>
          </w:p>
          <w:p w:rsidR="00A61E61" w:rsidRDefault="00A61E61" w:rsidP="00944631">
            <w:pPr>
              <w:spacing w:afterLines="50"/>
              <w:rPr>
                <w:szCs w:val="21"/>
              </w:rPr>
            </w:pPr>
            <w:r>
              <w:rPr>
                <w:rFonts w:hint="eastAsia"/>
                <w:szCs w:val="21"/>
              </w:rPr>
              <w:t>实到学生</w:t>
            </w:r>
            <w:r w:rsidRPr="00A61E61"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人，迟到学生</w:t>
            </w:r>
            <w:r w:rsidRPr="00A61E61"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名：</w:t>
            </w:r>
            <w:r w:rsidRPr="00A61E61"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 w:rsidRPr="00A61E61">
              <w:rPr>
                <w:rFonts w:hint="eastAsia"/>
                <w:szCs w:val="21"/>
                <w:u w:val="single"/>
              </w:rPr>
              <w:t xml:space="preserve">  </w:t>
            </w:r>
          </w:p>
        </w:tc>
      </w:tr>
    </w:tbl>
    <w:p w:rsidR="00AC6221" w:rsidRPr="00F60EAE" w:rsidRDefault="00DA6C62" w:rsidP="00944631">
      <w:pPr>
        <w:spacing w:beforeLines="50" w:line="320" w:lineRule="exact"/>
        <w:ind w:left="422" w:hangingChars="200" w:hanging="422"/>
        <w:jc w:val="left"/>
        <w:rPr>
          <w:szCs w:val="21"/>
        </w:rPr>
      </w:pPr>
      <w:r>
        <w:rPr>
          <w:rFonts w:hint="eastAsia"/>
          <w:b/>
          <w:color w:val="000000" w:themeColor="text1"/>
        </w:rPr>
        <w:t>说明</w:t>
      </w:r>
      <w:r>
        <w:rPr>
          <w:rFonts w:hint="eastAsia"/>
        </w:rPr>
        <w:t>：</w:t>
      </w:r>
      <w:r w:rsidRPr="00F60EAE">
        <w:rPr>
          <w:rFonts w:ascii="Times New Roman" w:cs="Times New Roman" w:hint="eastAsia"/>
          <w:szCs w:val="21"/>
        </w:rPr>
        <w:t>(</w:t>
      </w:r>
      <w:r w:rsidR="00142235">
        <w:rPr>
          <w:rFonts w:ascii="Times New Roman" w:cs="Times New Roman" w:hint="eastAsia"/>
          <w:szCs w:val="21"/>
        </w:rPr>
        <w:t>1</w:t>
      </w:r>
      <w:r w:rsidRPr="00F60EAE">
        <w:rPr>
          <w:rFonts w:ascii="Times New Roman" w:cs="Times New Roman" w:hint="eastAsia"/>
          <w:szCs w:val="21"/>
        </w:rPr>
        <w:t xml:space="preserve">) </w:t>
      </w:r>
      <w:r w:rsidR="00AC6221" w:rsidRPr="00F60EAE">
        <w:rPr>
          <w:rFonts w:ascii="Times New Roman" w:cs="Times New Roman" w:hint="eastAsia"/>
          <w:b/>
          <w:szCs w:val="21"/>
        </w:rPr>
        <w:t>优</w:t>
      </w:r>
      <w:r w:rsidRPr="00F60EAE">
        <w:rPr>
          <w:rFonts w:hint="eastAsia"/>
          <w:szCs w:val="21"/>
        </w:rPr>
        <w:t>：</w:t>
      </w:r>
      <w:r w:rsidR="00AC6221" w:rsidRPr="00F60EAE">
        <w:rPr>
          <w:rFonts w:ascii="Calibri" w:hAnsi="Calibri"/>
          <w:szCs w:val="21"/>
        </w:rPr>
        <w:t>≥</w:t>
      </w:r>
      <w:r w:rsidR="00AC6221" w:rsidRPr="00F60EAE">
        <w:rPr>
          <w:rFonts w:hint="eastAsia"/>
          <w:szCs w:val="21"/>
        </w:rPr>
        <w:t>90</w:t>
      </w:r>
      <w:r w:rsidR="00AC6221" w:rsidRPr="00F60EAE">
        <w:rPr>
          <w:rFonts w:hint="eastAsia"/>
          <w:szCs w:val="21"/>
        </w:rPr>
        <w:t>分，无</w:t>
      </w:r>
      <w:r w:rsidR="00AC6221" w:rsidRPr="00F60EAE">
        <w:rPr>
          <w:rFonts w:hint="eastAsia"/>
          <w:szCs w:val="21"/>
        </w:rPr>
        <w:t>C</w:t>
      </w:r>
      <w:r w:rsidR="00AC6221" w:rsidRPr="00F60EAE">
        <w:rPr>
          <w:rFonts w:hint="eastAsia"/>
          <w:szCs w:val="21"/>
        </w:rPr>
        <w:t>和</w:t>
      </w:r>
      <w:r w:rsidR="00AC6221" w:rsidRPr="00F60EAE">
        <w:rPr>
          <w:rFonts w:hint="eastAsia"/>
          <w:szCs w:val="21"/>
        </w:rPr>
        <w:t>D</w:t>
      </w:r>
      <w:r w:rsidR="00AC6221" w:rsidRPr="00F60EAE">
        <w:rPr>
          <w:rFonts w:hint="eastAsia"/>
          <w:szCs w:val="21"/>
        </w:rPr>
        <w:t>；</w:t>
      </w:r>
      <w:r w:rsidR="00F60EAE" w:rsidRPr="00F60EAE">
        <w:rPr>
          <w:rFonts w:hint="eastAsia"/>
          <w:szCs w:val="21"/>
        </w:rPr>
        <w:t xml:space="preserve">   </w:t>
      </w:r>
      <w:r w:rsidR="00AC6221" w:rsidRPr="00F60EAE">
        <w:rPr>
          <w:rFonts w:hint="eastAsia"/>
          <w:b/>
          <w:szCs w:val="21"/>
        </w:rPr>
        <w:t>良</w:t>
      </w:r>
      <w:r w:rsidR="00AC6221" w:rsidRPr="00F60EAE">
        <w:rPr>
          <w:rFonts w:hint="eastAsia"/>
          <w:szCs w:val="21"/>
        </w:rPr>
        <w:t>：</w:t>
      </w:r>
      <w:r w:rsidR="00AC6221" w:rsidRPr="00F60EAE">
        <w:rPr>
          <w:rFonts w:hint="eastAsia"/>
          <w:szCs w:val="21"/>
        </w:rPr>
        <w:t>80-89</w:t>
      </w:r>
      <w:r w:rsidR="00AC6221" w:rsidRPr="00F60EAE">
        <w:rPr>
          <w:rFonts w:hint="eastAsia"/>
          <w:szCs w:val="21"/>
        </w:rPr>
        <w:t>，无</w:t>
      </w:r>
      <w:r w:rsidR="00AC6221" w:rsidRPr="00F60EAE">
        <w:rPr>
          <w:rFonts w:hint="eastAsia"/>
          <w:szCs w:val="21"/>
        </w:rPr>
        <w:t>D</w:t>
      </w:r>
      <w:r w:rsidR="00AC6221" w:rsidRPr="00F60EAE">
        <w:rPr>
          <w:rFonts w:hint="eastAsia"/>
          <w:szCs w:val="21"/>
        </w:rPr>
        <w:t>；</w:t>
      </w:r>
      <w:r w:rsidR="00F60EAE" w:rsidRPr="00F60EAE">
        <w:rPr>
          <w:rFonts w:hint="eastAsia"/>
          <w:szCs w:val="21"/>
        </w:rPr>
        <w:t xml:space="preserve">   </w:t>
      </w:r>
      <w:r w:rsidR="00AC6221" w:rsidRPr="00F60EAE">
        <w:rPr>
          <w:rFonts w:hint="eastAsia"/>
          <w:b/>
          <w:szCs w:val="21"/>
        </w:rPr>
        <w:t>中</w:t>
      </w:r>
      <w:r w:rsidR="00AC6221" w:rsidRPr="00F60EAE">
        <w:rPr>
          <w:rFonts w:hint="eastAsia"/>
          <w:szCs w:val="21"/>
        </w:rPr>
        <w:t>：</w:t>
      </w:r>
      <w:r w:rsidR="00AC6221" w:rsidRPr="00F60EAE">
        <w:rPr>
          <w:rFonts w:hint="eastAsia"/>
          <w:szCs w:val="21"/>
        </w:rPr>
        <w:t>65-79</w:t>
      </w:r>
      <w:r w:rsidR="00AC6221" w:rsidRPr="00F60EAE">
        <w:rPr>
          <w:rFonts w:hint="eastAsia"/>
          <w:szCs w:val="21"/>
        </w:rPr>
        <w:t>：</w:t>
      </w:r>
    </w:p>
    <w:p w:rsidR="00F0463B" w:rsidRPr="00F60EAE" w:rsidRDefault="00AC6221" w:rsidP="00142235">
      <w:pPr>
        <w:spacing w:line="320" w:lineRule="exact"/>
        <w:ind w:left="420" w:hangingChars="200" w:hanging="420"/>
        <w:jc w:val="left"/>
        <w:rPr>
          <w:rFonts w:ascii="Times New Roman" w:hAnsi="Times New Roman" w:cs="Times New Roman"/>
          <w:szCs w:val="21"/>
        </w:rPr>
      </w:pPr>
      <w:r w:rsidRPr="00F60EAE">
        <w:rPr>
          <w:rFonts w:hint="eastAsia"/>
          <w:szCs w:val="21"/>
        </w:rPr>
        <w:t xml:space="preserve">          </w:t>
      </w:r>
      <w:r w:rsidRPr="00F60EAE">
        <w:rPr>
          <w:rFonts w:hint="eastAsia"/>
          <w:b/>
          <w:szCs w:val="21"/>
        </w:rPr>
        <w:t>差（不合格）</w:t>
      </w:r>
      <w:r w:rsidRPr="00F60EAE">
        <w:rPr>
          <w:rFonts w:hint="eastAsia"/>
          <w:szCs w:val="21"/>
        </w:rPr>
        <w:t>：</w:t>
      </w:r>
      <w:r w:rsidRPr="00F60EAE">
        <w:rPr>
          <w:rFonts w:asciiTheme="minorEastAsia" w:hAnsiTheme="minorEastAsia" w:hint="eastAsia"/>
          <w:szCs w:val="21"/>
        </w:rPr>
        <w:t>≤</w:t>
      </w:r>
      <w:r w:rsidRPr="00F60EAE">
        <w:rPr>
          <w:rFonts w:hint="eastAsia"/>
          <w:szCs w:val="21"/>
        </w:rPr>
        <w:t>64</w:t>
      </w:r>
      <w:r w:rsidRPr="00F60EAE">
        <w:rPr>
          <w:rFonts w:hint="eastAsia"/>
          <w:szCs w:val="21"/>
        </w:rPr>
        <w:t>，或</w:t>
      </w:r>
      <w:r w:rsidR="00DA6C62" w:rsidRPr="00F60EAE">
        <w:rPr>
          <w:rFonts w:ascii="Times New Roman" w:cs="Times New Roman"/>
          <w:szCs w:val="21"/>
        </w:rPr>
        <w:t>第</w:t>
      </w:r>
      <w:r w:rsidR="00DA6C62" w:rsidRPr="00F60EAE">
        <w:rPr>
          <w:rFonts w:ascii="Times New Roman" w:hAnsi="Times New Roman" w:cs="Times New Roman"/>
          <w:szCs w:val="21"/>
        </w:rPr>
        <w:t>1</w:t>
      </w:r>
      <w:r w:rsidR="00DA6C62" w:rsidRPr="00F60EAE">
        <w:rPr>
          <w:rFonts w:ascii="Times New Roman" w:cs="Times New Roman"/>
          <w:szCs w:val="21"/>
        </w:rPr>
        <w:t>项</w:t>
      </w:r>
      <w:r w:rsidR="00105960" w:rsidRPr="00F60EAE">
        <w:rPr>
          <w:rFonts w:ascii="Times New Roman" w:cs="Times New Roman"/>
          <w:szCs w:val="21"/>
        </w:rPr>
        <w:t>评价为</w:t>
      </w:r>
      <w:r w:rsidR="00105960" w:rsidRPr="00F60EAE">
        <w:rPr>
          <w:rFonts w:ascii="Times New Roman" w:hAnsi="Times New Roman" w:cs="Times New Roman"/>
          <w:szCs w:val="21"/>
        </w:rPr>
        <w:t>D</w:t>
      </w:r>
      <w:r w:rsidR="00105960">
        <w:rPr>
          <w:rFonts w:ascii="Times New Roman" w:hAnsi="Times New Roman" w:cs="Times New Roman" w:hint="eastAsia"/>
          <w:szCs w:val="21"/>
        </w:rPr>
        <w:t>，或</w:t>
      </w:r>
      <w:r w:rsidR="00DA6C62" w:rsidRPr="00F60EAE">
        <w:rPr>
          <w:rFonts w:ascii="Times New Roman" w:cs="Times New Roman"/>
          <w:szCs w:val="21"/>
        </w:rPr>
        <w:t>第</w:t>
      </w:r>
      <w:r w:rsidR="00DA6C62" w:rsidRPr="00F60EAE">
        <w:rPr>
          <w:rFonts w:ascii="Times New Roman" w:hAnsi="Times New Roman" w:cs="Times New Roman" w:hint="eastAsia"/>
          <w:szCs w:val="21"/>
        </w:rPr>
        <w:t>2</w:t>
      </w:r>
      <w:r w:rsidR="00DA6C62" w:rsidRPr="00F60EAE">
        <w:rPr>
          <w:rFonts w:ascii="Times New Roman" w:cs="Times New Roman"/>
          <w:szCs w:val="21"/>
        </w:rPr>
        <w:t>项评价为</w:t>
      </w:r>
      <w:r w:rsidR="00DA6C62" w:rsidRPr="00F60EAE">
        <w:rPr>
          <w:rFonts w:ascii="Times New Roman" w:hAnsi="Times New Roman" w:cs="Times New Roman"/>
          <w:szCs w:val="21"/>
        </w:rPr>
        <w:t>D</w:t>
      </w:r>
      <w:r w:rsidR="00DA6C62" w:rsidRPr="00F60EAE">
        <w:rPr>
          <w:rFonts w:ascii="Times New Roman" w:cs="Times New Roman"/>
          <w:szCs w:val="21"/>
        </w:rPr>
        <w:t>。</w:t>
      </w:r>
    </w:p>
    <w:p w:rsidR="00F0463B" w:rsidRPr="00F60EAE" w:rsidRDefault="00F60EAE" w:rsidP="00142235">
      <w:pPr>
        <w:widowControl/>
        <w:adjustRightInd w:val="0"/>
        <w:snapToGrid w:val="0"/>
        <w:spacing w:line="320" w:lineRule="exact"/>
        <w:rPr>
          <w:rFonts w:ascii="Times New Roman" w:eastAsia="宋体" w:hAnsi="Times New Roman" w:cs="Times New Roman"/>
          <w:kern w:val="0"/>
          <w:szCs w:val="21"/>
        </w:rPr>
      </w:pPr>
      <w:r w:rsidRPr="00F60EAE">
        <w:rPr>
          <w:rFonts w:ascii="Times New Roman" w:eastAsia="宋体" w:hAnsi="Times New Roman" w:cs="Times New Roman" w:hint="eastAsia"/>
          <w:kern w:val="0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kern w:val="0"/>
          <w:szCs w:val="21"/>
        </w:rPr>
        <w:t xml:space="preserve"> </w:t>
      </w:r>
      <w:r w:rsidRPr="00F60EAE">
        <w:rPr>
          <w:rFonts w:ascii="Times New Roman" w:eastAsia="宋体" w:hAnsi="Times New Roman" w:cs="Times New Roman" w:hint="eastAsia"/>
          <w:kern w:val="0"/>
          <w:szCs w:val="21"/>
        </w:rPr>
        <w:t xml:space="preserve"> (</w:t>
      </w:r>
      <w:r w:rsidR="00142235">
        <w:rPr>
          <w:rFonts w:ascii="Times New Roman" w:eastAsia="宋体" w:hAnsi="Times New Roman" w:cs="Times New Roman" w:hint="eastAsia"/>
          <w:kern w:val="0"/>
          <w:szCs w:val="21"/>
        </w:rPr>
        <w:t>2</w:t>
      </w:r>
      <w:r w:rsidRPr="00F60EAE">
        <w:rPr>
          <w:rFonts w:ascii="Times New Roman" w:eastAsia="宋体" w:hAnsi="Times New Roman" w:cs="Times New Roman" w:hint="eastAsia"/>
          <w:kern w:val="0"/>
          <w:szCs w:val="21"/>
        </w:rPr>
        <w:t>)</w:t>
      </w:r>
      <w:r>
        <w:rPr>
          <w:rFonts w:ascii="Times New Roman" w:eastAsia="宋体" w:hAnsi="Times New Roman" w:cs="Times New Roman" w:hint="eastAsia"/>
          <w:kern w:val="0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Cs w:val="21"/>
        </w:rPr>
        <w:t>各单位办公室负责收集本单位领导听课评价表，及时交到研究生院（三办</w:t>
      </w:r>
      <w:r>
        <w:rPr>
          <w:rFonts w:ascii="Times New Roman" w:eastAsia="宋体" w:hAnsi="Times New Roman" w:cs="Times New Roman" w:hint="eastAsia"/>
          <w:kern w:val="0"/>
          <w:szCs w:val="21"/>
        </w:rPr>
        <w:t>306</w:t>
      </w:r>
      <w:r>
        <w:rPr>
          <w:rFonts w:ascii="Times New Roman" w:eastAsia="宋体" w:hAnsi="Times New Roman" w:cs="Times New Roman" w:hint="eastAsia"/>
          <w:kern w:val="0"/>
          <w:szCs w:val="21"/>
        </w:rPr>
        <w:t>，电话</w:t>
      </w:r>
      <w:r>
        <w:rPr>
          <w:rFonts w:ascii="Times New Roman" w:eastAsia="宋体" w:hAnsi="Times New Roman" w:cs="Times New Roman" w:hint="eastAsia"/>
          <w:kern w:val="0"/>
          <w:szCs w:val="21"/>
        </w:rPr>
        <w:t>88836966</w:t>
      </w:r>
      <w:r>
        <w:rPr>
          <w:rFonts w:ascii="Times New Roman" w:eastAsia="宋体" w:hAnsi="Times New Roman" w:cs="Times New Roman" w:hint="eastAsia"/>
          <w:kern w:val="0"/>
          <w:szCs w:val="21"/>
        </w:rPr>
        <w:t>）</w:t>
      </w:r>
    </w:p>
    <w:sectPr w:rsidR="00F0463B" w:rsidRPr="00F60EAE" w:rsidSect="007621CF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FB0" w:rsidRDefault="003F1FB0" w:rsidP="00F0463B">
      <w:r>
        <w:separator/>
      </w:r>
    </w:p>
  </w:endnote>
  <w:endnote w:type="continuationSeparator" w:id="0">
    <w:p w:rsidR="003F1FB0" w:rsidRDefault="003F1FB0" w:rsidP="00F04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63B" w:rsidRDefault="00F0463B">
    <w:pPr>
      <w:pStyle w:val="a6"/>
      <w:jc w:val="center"/>
    </w:pPr>
  </w:p>
  <w:p w:rsidR="00F0463B" w:rsidRDefault="00F046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FB0" w:rsidRDefault="003F1FB0" w:rsidP="00F0463B">
      <w:r>
        <w:separator/>
      </w:r>
    </w:p>
  </w:footnote>
  <w:footnote w:type="continuationSeparator" w:id="0">
    <w:p w:rsidR="003F1FB0" w:rsidRDefault="003F1FB0" w:rsidP="00F046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DDF"/>
    <w:rsid w:val="00052F85"/>
    <w:rsid w:val="00055750"/>
    <w:rsid w:val="000B02E7"/>
    <w:rsid w:val="000B1EA2"/>
    <w:rsid w:val="000D3433"/>
    <w:rsid w:val="000F0816"/>
    <w:rsid w:val="00105960"/>
    <w:rsid w:val="0011175A"/>
    <w:rsid w:val="00142235"/>
    <w:rsid w:val="00155BEB"/>
    <w:rsid w:val="001768A3"/>
    <w:rsid w:val="001C0846"/>
    <w:rsid w:val="002B65E4"/>
    <w:rsid w:val="003665F7"/>
    <w:rsid w:val="00366D02"/>
    <w:rsid w:val="003E7326"/>
    <w:rsid w:val="003F1FB0"/>
    <w:rsid w:val="004019C1"/>
    <w:rsid w:val="004C4368"/>
    <w:rsid w:val="004C6780"/>
    <w:rsid w:val="00575F8C"/>
    <w:rsid w:val="005A7604"/>
    <w:rsid w:val="00610895"/>
    <w:rsid w:val="006360CE"/>
    <w:rsid w:val="00680F83"/>
    <w:rsid w:val="007621CF"/>
    <w:rsid w:val="007A186E"/>
    <w:rsid w:val="007A26AE"/>
    <w:rsid w:val="00944631"/>
    <w:rsid w:val="00973A51"/>
    <w:rsid w:val="00980F7E"/>
    <w:rsid w:val="00A26500"/>
    <w:rsid w:val="00A61E61"/>
    <w:rsid w:val="00A62F52"/>
    <w:rsid w:val="00A72811"/>
    <w:rsid w:val="00AA2DDF"/>
    <w:rsid w:val="00AC6221"/>
    <w:rsid w:val="00AD0F30"/>
    <w:rsid w:val="00B24DCD"/>
    <w:rsid w:val="00C315A0"/>
    <w:rsid w:val="00CC7247"/>
    <w:rsid w:val="00CF14B8"/>
    <w:rsid w:val="00D36F41"/>
    <w:rsid w:val="00D80EE2"/>
    <w:rsid w:val="00D94410"/>
    <w:rsid w:val="00DA6C62"/>
    <w:rsid w:val="00E57FAC"/>
    <w:rsid w:val="00EA6B97"/>
    <w:rsid w:val="00F0463B"/>
    <w:rsid w:val="00F261C4"/>
    <w:rsid w:val="00F60EAE"/>
    <w:rsid w:val="04A877D0"/>
    <w:rsid w:val="08E84A61"/>
    <w:rsid w:val="08ED13A8"/>
    <w:rsid w:val="133C550F"/>
    <w:rsid w:val="13434BCA"/>
    <w:rsid w:val="13633F95"/>
    <w:rsid w:val="15121073"/>
    <w:rsid w:val="17AA4EF6"/>
    <w:rsid w:val="1CC252C5"/>
    <w:rsid w:val="1DEE3F8D"/>
    <w:rsid w:val="1E6C39DD"/>
    <w:rsid w:val="20A03D9A"/>
    <w:rsid w:val="2297199C"/>
    <w:rsid w:val="229E0699"/>
    <w:rsid w:val="23AE59E3"/>
    <w:rsid w:val="247A6F37"/>
    <w:rsid w:val="252500AB"/>
    <w:rsid w:val="269444A1"/>
    <w:rsid w:val="286D71A5"/>
    <w:rsid w:val="2B2D3AE9"/>
    <w:rsid w:val="2B8619C4"/>
    <w:rsid w:val="2C290FC1"/>
    <w:rsid w:val="31867844"/>
    <w:rsid w:val="34A23DBC"/>
    <w:rsid w:val="368E5499"/>
    <w:rsid w:val="368F613E"/>
    <w:rsid w:val="3C416EAB"/>
    <w:rsid w:val="3F0D00E5"/>
    <w:rsid w:val="41731224"/>
    <w:rsid w:val="44EE00DB"/>
    <w:rsid w:val="49DC4792"/>
    <w:rsid w:val="4A715F96"/>
    <w:rsid w:val="4D4F12F6"/>
    <w:rsid w:val="4E9F5468"/>
    <w:rsid w:val="50406DFB"/>
    <w:rsid w:val="51032E1A"/>
    <w:rsid w:val="51104CE4"/>
    <w:rsid w:val="535848AB"/>
    <w:rsid w:val="5A136D2E"/>
    <w:rsid w:val="5A755F2F"/>
    <w:rsid w:val="640471A8"/>
    <w:rsid w:val="6B283F0F"/>
    <w:rsid w:val="6CA6384C"/>
    <w:rsid w:val="6E2D30ED"/>
    <w:rsid w:val="765517DD"/>
    <w:rsid w:val="782D45CB"/>
    <w:rsid w:val="78CB5AB4"/>
    <w:rsid w:val="7BE27F5D"/>
    <w:rsid w:val="7CD91C83"/>
    <w:rsid w:val="7E8B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uiPriority="1" w:unhideWhenUsed="1" w:qFormat="1"/>
    <w:lsdException w:name="Subtitle" w:qFormat="1"/>
    <w:lsdException w:name="Salutation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46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qFormat/>
    <w:rsid w:val="00F0463B"/>
  </w:style>
  <w:style w:type="paragraph" w:styleId="a4">
    <w:name w:val="Closing"/>
    <w:basedOn w:val="a"/>
    <w:link w:val="Char0"/>
    <w:qFormat/>
    <w:rsid w:val="00F0463B"/>
    <w:pPr>
      <w:ind w:leftChars="2100" w:left="100"/>
    </w:pPr>
  </w:style>
  <w:style w:type="paragraph" w:styleId="a5">
    <w:name w:val="Date"/>
    <w:basedOn w:val="a"/>
    <w:next w:val="a"/>
    <w:link w:val="Char1"/>
    <w:qFormat/>
    <w:rsid w:val="00F0463B"/>
    <w:pPr>
      <w:ind w:leftChars="2500" w:left="100"/>
    </w:pPr>
  </w:style>
  <w:style w:type="paragraph" w:styleId="a6">
    <w:name w:val="footer"/>
    <w:basedOn w:val="a"/>
    <w:link w:val="Char2"/>
    <w:uiPriority w:val="99"/>
    <w:qFormat/>
    <w:rsid w:val="00F04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rsid w:val="00F04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qFormat/>
    <w:rsid w:val="00F0463B"/>
    <w:rPr>
      <w:color w:val="0000FF"/>
      <w:u w:val="single"/>
    </w:rPr>
  </w:style>
  <w:style w:type="table" w:styleId="a9">
    <w:name w:val="Table Grid"/>
    <w:basedOn w:val="a1"/>
    <w:uiPriority w:val="59"/>
    <w:unhideWhenUsed/>
    <w:qFormat/>
    <w:rsid w:val="00F0463B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qFormat/>
    <w:rsid w:val="00F046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F046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称呼 Char"/>
    <w:basedOn w:val="a0"/>
    <w:link w:val="a3"/>
    <w:qFormat/>
    <w:rsid w:val="00F0463B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结束语 Char"/>
    <w:basedOn w:val="a0"/>
    <w:link w:val="a4"/>
    <w:qFormat/>
    <w:rsid w:val="00F0463B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日期 Char"/>
    <w:basedOn w:val="a0"/>
    <w:link w:val="a5"/>
    <w:qFormat/>
    <w:rsid w:val="00F0463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2021-03-05T01:14:00Z</dcterms:created>
  <dc:creator>Administrator</dc:creator>
  <lastModifiedBy>刘光连</lastModifiedBy>
  <lastPrinted>2021-03-05T01:14:00Z</lastPrinted>
  <dcterms:modified xsi:type="dcterms:W3CDTF">2021-03-25T00:44:00Z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