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3" w:rsidRPr="00151E17" w:rsidRDefault="00615DCE" w:rsidP="001E076D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</w:pPr>
      <w:r w:rsidRPr="00615DCE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研究生奖助学金发放必须绑定银行卡</w:t>
      </w:r>
      <w:r w:rsidR="00DD5237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的</w:t>
      </w:r>
      <w:r w:rsidR="00C14ED0" w:rsidRPr="00151E17"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通知</w:t>
      </w:r>
    </w:p>
    <w:p w:rsidR="00A01EE6" w:rsidRPr="00D476FA" w:rsidRDefault="00A01EE6" w:rsidP="00BD03EE">
      <w:pPr>
        <w:spacing w:line="500" w:lineRule="exact"/>
        <w:ind w:firstLineChars="200" w:firstLine="560"/>
        <w:jc w:val="left"/>
        <w:rPr>
          <w:sz w:val="28"/>
          <w:szCs w:val="28"/>
        </w:rPr>
      </w:pPr>
    </w:p>
    <w:p w:rsidR="00BE3264" w:rsidRPr="0054412A" w:rsidRDefault="00C44561" w:rsidP="00325665">
      <w:pPr>
        <w:widowControl/>
        <w:spacing w:before="120" w:line="440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="00C83828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研究生奖助学金</w:t>
      </w:r>
      <w:r w:rsidR="005C7A63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只能</w:t>
      </w:r>
      <w:r w:rsidR="00C83828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通过资金发放平台按绑定的银行卡进行发放，请</w:t>
      </w:r>
      <w:r w:rsidR="005C7A63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相关研究生</w:t>
      </w:r>
      <w:r w:rsidR="00C83828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尽快按下列要求绑定银行卡，否则无法发放</w:t>
      </w:r>
      <w:r w:rsidR="005C7A63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奖助学金</w:t>
      </w:r>
      <w:r w:rsidR="006B555C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，</w:t>
      </w:r>
      <w:r w:rsidR="00C83828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研究生可通过此平台查询奖助学金发放情况</w:t>
      </w:r>
      <w:r w:rsidR="006B555C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。</w:t>
      </w:r>
      <w:r w:rsidR="00C83828" w:rsidRPr="0054412A">
        <w:rPr>
          <w:rFonts w:ascii="宋体" w:hAnsi="宋体" w:cs="宋体" w:hint="eastAsia"/>
          <w:kern w:val="0"/>
          <w:sz w:val="24"/>
          <w:shd w:val="clear" w:color="auto" w:fill="FFFFFF"/>
        </w:rPr>
        <w:t>为确保资金发放安全，请注意以下事宜：</w:t>
      </w:r>
    </w:p>
    <w:p w:rsidR="00C04928" w:rsidRDefault="0024139A">
      <w:pPr>
        <w:widowControl/>
        <w:spacing w:before="120" w:line="440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/>
          <w:kern w:val="0"/>
          <w:sz w:val="24"/>
        </w:rPr>
        <w:t xml:space="preserve">    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1、请研究生</w:t>
      </w:r>
      <w:r w:rsidR="00D853AC">
        <w:rPr>
          <w:rFonts w:ascii="宋体" w:hAnsi="宋体" w:cs="宋体" w:hint="eastAsia"/>
          <w:kern w:val="0"/>
          <w:sz w:val="24"/>
          <w:shd w:val="clear" w:color="auto" w:fill="FFFFFF"/>
        </w:rPr>
        <w:t>于10月25日前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登录校园卡资金发放平台，并确认自己的资金发放方式为发放至银行。</w:t>
      </w:r>
    </w:p>
    <w:p w:rsidR="00C04928" w:rsidRDefault="0024139A">
      <w:pPr>
        <w:widowControl/>
        <w:spacing w:before="120" w:line="440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/>
          <w:kern w:val="0"/>
          <w:sz w:val="24"/>
          <w:shd w:val="clear" w:color="auto" w:fill="FFFFFF"/>
        </w:rPr>
        <w:t xml:space="preserve">  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1）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登录资金发放平台（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http://zjff.csu.edu.cn），用学工号和门户密码登录。</w:t>
      </w:r>
    </w:p>
    <w:p w:rsidR="00C04928" w:rsidRDefault="0024139A">
      <w:pPr>
        <w:widowControl/>
        <w:spacing w:before="120" w:line="440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/>
          <w:kern w:val="0"/>
          <w:sz w:val="24"/>
          <w:shd w:val="clear" w:color="auto" w:fill="FFFFFF"/>
        </w:rPr>
        <w:t xml:space="preserve">  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2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）资金发放方式确认操作：登录资金发放平台后，务必选择第一项“资金发放方式维护”，将其信息修改为本人、本地指定银行的借记卡卡号。</w:t>
      </w:r>
    </w:p>
    <w:p w:rsidR="004B1823" w:rsidRPr="0054412A" w:rsidRDefault="0024139A" w:rsidP="004B1823">
      <w:pPr>
        <w:widowControl/>
        <w:spacing w:before="120" w:line="440" w:lineRule="atLeast"/>
        <w:ind w:firstLine="465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/>
          <w:kern w:val="0"/>
          <w:sz w:val="24"/>
          <w:shd w:val="clear" w:color="auto" w:fill="FFFFFF"/>
        </w:rPr>
        <w:t>2、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温馨提示：</w:t>
      </w:r>
    </w:p>
    <w:p w:rsidR="00C04928" w:rsidRDefault="0024139A">
      <w:pPr>
        <w:widowControl/>
        <w:spacing w:before="120" w:line="440" w:lineRule="atLeast"/>
        <w:ind w:firstLineChars="50" w:firstLine="12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1）所有获得奖助学金的同学资金发放方式请选择发放至银行。</w:t>
      </w:r>
    </w:p>
    <w:p w:rsidR="00C04928" w:rsidRDefault="0024139A">
      <w:pPr>
        <w:widowControl/>
        <w:spacing w:before="120" w:line="440" w:lineRule="atLeast"/>
        <w:ind w:firstLineChars="50" w:firstLine="12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2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）指定银行为学校统一办理的长沙本地农业银行、中信银行、中国银行、建设银行。</w:t>
      </w:r>
    </w:p>
    <w:p w:rsidR="00C04928" w:rsidRDefault="0024139A">
      <w:pPr>
        <w:widowControl/>
        <w:spacing w:before="120" w:line="440" w:lineRule="atLeast"/>
        <w:ind w:firstLineChars="50" w:firstLine="12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3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）请务必确认绑定的银行卡为一类卡（在银行办理了两张卡，第一张卡为一类卡，如学校统一办理银行卡为二类卡，请到相关银行办理升级手续），且处于已激活状态（无挂失、冻结等行为）。</w:t>
      </w:r>
    </w:p>
    <w:p w:rsidR="004B1823" w:rsidRPr="0054412A" w:rsidRDefault="0024139A" w:rsidP="004B1823">
      <w:pPr>
        <w:widowControl/>
        <w:spacing w:before="120" w:line="440" w:lineRule="atLeast"/>
        <w:ind w:firstLineChars="50" w:firstLine="12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4）因银行卡信息错误造成资金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无法发放的，责任自负。</w:t>
      </w:r>
    </w:p>
    <w:p w:rsidR="00F420D2" w:rsidRPr="0054412A" w:rsidRDefault="0024139A" w:rsidP="00F420D2">
      <w:pPr>
        <w:widowControl/>
        <w:spacing w:before="120" w:line="440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研究生院联系电话：</w:t>
      </w:r>
    </w:p>
    <w:p w:rsidR="00F420D2" w:rsidRPr="0054412A" w:rsidRDefault="0024139A" w:rsidP="00F420D2">
      <w:pPr>
        <w:widowControl/>
        <w:spacing w:before="120" w:line="440" w:lineRule="atLeast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/>
          <w:kern w:val="0"/>
          <w:sz w:val="24"/>
          <w:shd w:val="clear" w:color="auto" w:fill="FFFFFF"/>
        </w:rPr>
        <w:t xml:space="preserve">        88830790（校本部三办407室，王老师）</w:t>
      </w:r>
    </w:p>
    <w:p w:rsidR="00F420D2" w:rsidRPr="0054412A" w:rsidRDefault="0024139A" w:rsidP="00F420D2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绑定银行卡相关问题咨询电话：</w:t>
      </w:r>
    </w:p>
    <w:p w:rsidR="00510539" w:rsidRPr="0054412A" w:rsidRDefault="0024139A" w:rsidP="008F6FE9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/>
          <w:kern w:val="0"/>
          <w:sz w:val="24"/>
          <w:shd w:val="clear" w:color="auto" w:fill="FFFFFF"/>
        </w:rPr>
        <w:t xml:space="preserve">        0731-88830600（校园卡服务中心设校本部二办公楼119#）</w:t>
      </w:r>
    </w:p>
    <w:p w:rsidR="00F420D2" w:rsidRPr="0054412A" w:rsidRDefault="00F420D2" w:rsidP="008F6FE9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kern w:val="0"/>
          <w:sz w:val="24"/>
          <w:shd w:val="clear" w:color="auto" w:fill="FFFFFF"/>
        </w:rPr>
      </w:pPr>
    </w:p>
    <w:p w:rsidR="00C57C2D" w:rsidRPr="0054412A" w:rsidRDefault="0024139A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 w:rsidRPr="0024139A">
        <w:rPr>
          <w:rFonts w:ascii="宋体" w:hAnsi="宋体" w:cs="宋体"/>
          <w:kern w:val="0"/>
          <w:sz w:val="24"/>
          <w:shd w:val="clear" w:color="auto" w:fill="FFFFFF"/>
        </w:rPr>
        <w:t xml:space="preserve">                                              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研究生院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br/>
        <w:t xml:space="preserve">              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计划财务处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br/>
        <w:t xml:space="preserve">            2020年10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月</w:t>
      </w:r>
      <w:r w:rsidRPr="0024139A">
        <w:rPr>
          <w:rFonts w:ascii="宋体" w:hAnsi="宋体" w:cs="宋体"/>
          <w:kern w:val="0"/>
          <w:sz w:val="24"/>
          <w:shd w:val="clear" w:color="auto" w:fill="FFFFFF"/>
        </w:rPr>
        <w:t>16</w:t>
      </w:r>
      <w:r w:rsidRPr="0024139A">
        <w:rPr>
          <w:rFonts w:ascii="宋体" w:hAnsi="宋体" w:cs="宋体" w:hint="eastAsia"/>
          <w:kern w:val="0"/>
          <w:sz w:val="24"/>
          <w:shd w:val="clear" w:color="auto" w:fill="FFFFFF"/>
        </w:rPr>
        <w:t>日</w:t>
      </w:r>
    </w:p>
    <w:sectPr w:rsidR="00C57C2D" w:rsidRPr="0054412A" w:rsidSect="00FF37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67" w:rsidRDefault="008D3667">
      <w:r>
        <w:separator/>
      </w:r>
    </w:p>
  </w:endnote>
  <w:endnote w:type="continuationSeparator" w:id="1">
    <w:p w:rsidR="008D3667" w:rsidRDefault="008D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67" w:rsidRDefault="008D3667">
      <w:r>
        <w:separator/>
      </w:r>
    </w:p>
  </w:footnote>
  <w:footnote w:type="continuationSeparator" w:id="1">
    <w:p w:rsidR="008D3667" w:rsidRDefault="008D3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2D" w:rsidRDefault="00C57C2D" w:rsidP="001D59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ED0"/>
    <w:rsid w:val="0001456D"/>
    <w:rsid w:val="000154D5"/>
    <w:rsid w:val="00060675"/>
    <w:rsid w:val="00060D48"/>
    <w:rsid w:val="00087692"/>
    <w:rsid w:val="000931B7"/>
    <w:rsid w:val="000C1ED3"/>
    <w:rsid w:val="000C2008"/>
    <w:rsid w:val="000C2244"/>
    <w:rsid w:val="000D6BA4"/>
    <w:rsid w:val="000F7B9B"/>
    <w:rsid w:val="00120AC4"/>
    <w:rsid w:val="00123651"/>
    <w:rsid w:val="001407DA"/>
    <w:rsid w:val="00151E17"/>
    <w:rsid w:val="00151E2E"/>
    <w:rsid w:val="00152D10"/>
    <w:rsid w:val="001647F6"/>
    <w:rsid w:val="001723B0"/>
    <w:rsid w:val="00176735"/>
    <w:rsid w:val="0018174A"/>
    <w:rsid w:val="001B1A2C"/>
    <w:rsid w:val="001B55FB"/>
    <w:rsid w:val="001B673B"/>
    <w:rsid w:val="001C1672"/>
    <w:rsid w:val="001D5970"/>
    <w:rsid w:val="001E076D"/>
    <w:rsid w:val="001E2C3F"/>
    <w:rsid w:val="001E5D19"/>
    <w:rsid w:val="00201C6F"/>
    <w:rsid w:val="00201FC2"/>
    <w:rsid w:val="00211406"/>
    <w:rsid w:val="00216808"/>
    <w:rsid w:val="00220FF1"/>
    <w:rsid w:val="00227997"/>
    <w:rsid w:val="0023034B"/>
    <w:rsid w:val="0023789E"/>
    <w:rsid w:val="0024139A"/>
    <w:rsid w:val="002459E4"/>
    <w:rsid w:val="0025171F"/>
    <w:rsid w:val="00251D2D"/>
    <w:rsid w:val="0026273A"/>
    <w:rsid w:val="00297C37"/>
    <w:rsid w:val="002A53FF"/>
    <w:rsid w:val="002A6FA3"/>
    <w:rsid w:val="002A7800"/>
    <w:rsid w:val="002B2761"/>
    <w:rsid w:val="002C484A"/>
    <w:rsid w:val="002E0235"/>
    <w:rsid w:val="00316DBB"/>
    <w:rsid w:val="00325665"/>
    <w:rsid w:val="003346AE"/>
    <w:rsid w:val="003578E6"/>
    <w:rsid w:val="00383660"/>
    <w:rsid w:val="0039036E"/>
    <w:rsid w:val="0039638F"/>
    <w:rsid w:val="003B08E5"/>
    <w:rsid w:val="003B5F67"/>
    <w:rsid w:val="003C6AD4"/>
    <w:rsid w:val="003D62E4"/>
    <w:rsid w:val="0042520D"/>
    <w:rsid w:val="00444677"/>
    <w:rsid w:val="00456E00"/>
    <w:rsid w:val="00457AB4"/>
    <w:rsid w:val="00494CFA"/>
    <w:rsid w:val="004A7469"/>
    <w:rsid w:val="004B1823"/>
    <w:rsid w:val="004B74B2"/>
    <w:rsid w:val="004C035D"/>
    <w:rsid w:val="004D2000"/>
    <w:rsid w:val="004E7BAA"/>
    <w:rsid w:val="004F521F"/>
    <w:rsid w:val="00510539"/>
    <w:rsid w:val="00522329"/>
    <w:rsid w:val="0054412A"/>
    <w:rsid w:val="00552989"/>
    <w:rsid w:val="00582034"/>
    <w:rsid w:val="0059133D"/>
    <w:rsid w:val="00592785"/>
    <w:rsid w:val="005C7A63"/>
    <w:rsid w:val="00615DCE"/>
    <w:rsid w:val="00631418"/>
    <w:rsid w:val="00661E1D"/>
    <w:rsid w:val="006B555C"/>
    <w:rsid w:val="006B6518"/>
    <w:rsid w:val="00722075"/>
    <w:rsid w:val="00753A6E"/>
    <w:rsid w:val="00761278"/>
    <w:rsid w:val="00764221"/>
    <w:rsid w:val="007D2A9D"/>
    <w:rsid w:val="007D7776"/>
    <w:rsid w:val="007F476A"/>
    <w:rsid w:val="00835C86"/>
    <w:rsid w:val="008A3C9E"/>
    <w:rsid w:val="008B145E"/>
    <w:rsid w:val="008B3DD6"/>
    <w:rsid w:val="008B4D25"/>
    <w:rsid w:val="008D3667"/>
    <w:rsid w:val="008F0133"/>
    <w:rsid w:val="008F4891"/>
    <w:rsid w:val="008F6FE9"/>
    <w:rsid w:val="00906E3F"/>
    <w:rsid w:val="00911DBC"/>
    <w:rsid w:val="009209D6"/>
    <w:rsid w:val="00930306"/>
    <w:rsid w:val="0093357A"/>
    <w:rsid w:val="0095477B"/>
    <w:rsid w:val="00972F51"/>
    <w:rsid w:val="00983EC3"/>
    <w:rsid w:val="00987D61"/>
    <w:rsid w:val="009A22B8"/>
    <w:rsid w:val="009B22A0"/>
    <w:rsid w:val="009E7FA4"/>
    <w:rsid w:val="00A01EE6"/>
    <w:rsid w:val="00A12446"/>
    <w:rsid w:val="00A13FC2"/>
    <w:rsid w:val="00A2454E"/>
    <w:rsid w:val="00A33515"/>
    <w:rsid w:val="00A53988"/>
    <w:rsid w:val="00A53D50"/>
    <w:rsid w:val="00A80D07"/>
    <w:rsid w:val="00A831C8"/>
    <w:rsid w:val="00AA18E0"/>
    <w:rsid w:val="00AB1008"/>
    <w:rsid w:val="00AD11B8"/>
    <w:rsid w:val="00AF3350"/>
    <w:rsid w:val="00AF4F06"/>
    <w:rsid w:val="00B428B2"/>
    <w:rsid w:val="00B44F41"/>
    <w:rsid w:val="00B47A95"/>
    <w:rsid w:val="00B50C7D"/>
    <w:rsid w:val="00B67ACA"/>
    <w:rsid w:val="00BA610D"/>
    <w:rsid w:val="00BD03EE"/>
    <w:rsid w:val="00BD1B99"/>
    <w:rsid w:val="00BE3264"/>
    <w:rsid w:val="00BF12C6"/>
    <w:rsid w:val="00BF4415"/>
    <w:rsid w:val="00C04928"/>
    <w:rsid w:val="00C14ED0"/>
    <w:rsid w:val="00C25653"/>
    <w:rsid w:val="00C30543"/>
    <w:rsid w:val="00C41244"/>
    <w:rsid w:val="00C44561"/>
    <w:rsid w:val="00C510E7"/>
    <w:rsid w:val="00C57C2D"/>
    <w:rsid w:val="00C8036C"/>
    <w:rsid w:val="00C80972"/>
    <w:rsid w:val="00C83828"/>
    <w:rsid w:val="00C920E3"/>
    <w:rsid w:val="00CA7B13"/>
    <w:rsid w:val="00CB0CFD"/>
    <w:rsid w:val="00CB786D"/>
    <w:rsid w:val="00D476FA"/>
    <w:rsid w:val="00D515C5"/>
    <w:rsid w:val="00D853AC"/>
    <w:rsid w:val="00DD38A5"/>
    <w:rsid w:val="00DD5237"/>
    <w:rsid w:val="00DD76A8"/>
    <w:rsid w:val="00DE682A"/>
    <w:rsid w:val="00E151DB"/>
    <w:rsid w:val="00E51A85"/>
    <w:rsid w:val="00E80375"/>
    <w:rsid w:val="00E81A67"/>
    <w:rsid w:val="00E85AC0"/>
    <w:rsid w:val="00E85B3A"/>
    <w:rsid w:val="00EB6A40"/>
    <w:rsid w:val="00F228A5"/>
    <w:rsid w:val="00F30768"/>
    <w:rsid w:val="00F420D2"/>
    <w:rsid w:val="00F55D3D"/>
    <w:rsid w:val="00F626AE"/>
    <w:rsid w:val="00FB4E47"/>
    <w:rsid w:val="00FD2301"/>
    <w:rsid w:val="00FD7123"/>
    <w:rsid w:val="00F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ED0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rsid w:val="004C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C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1E2C3F"/>
    <w:rPr>
      <w:sz w:val="18"/>
      <w:szCs w:val="18"/>
    </w:rPr>
  </w:style>
  <w:style w:type="character" w:customStyle="1" w:styleId="Char">
    <w:name w:val="批注框文本 Char"/>
    <w:basedOn w:val="a0"/>
    <w:link w:val="a6"/>
    <w:rsid w:val="001E2C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E5AF1-3343-4368-8460-435EABC8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680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http://ecard.its.csu.edu.cn/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2020-10-16T08:59:00Z</dcterms:created>
  <dc:creator>CN=程仕平/O=zndx</dc:creator>
  <lastModifiedBy>王月平</lastModifiedBy>
  <lastPrinted>2020-10-16T08:59:00Z</lastPrinted>
  <dcterms:modified xsi:type="dcterms:W3CDTF">2020-10-22T20:12:00Z</dcterms:modified>
  <revision>18</revision>
  <dc:title>2011－2012年学年奖学金、专业奖学金发放通知</dc:title>
</coreProperties>
</file>