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601" w:type="dxa"/>
        <w:tblLook w:val="04A0"/>
      </w:tblPr>
      <w:tblGrid>
        <w:gridCol w:w="709"/>
        <w:gridCol w:w="3969"/>
        <w:gridCol w:w="2127"/>
        <w:gridCol w:w="2976"/>
      </w:tblGrid>
      <w:tr w:rsidR="005E410A" w:rsidRPr="00835E29" w:rsidTr="001544B2">
        <w:trPr>
          <w:trHeight w:val="465"/>
        </w:trPr>
        <w:tc>
          <w:tcPr>
            <w:tcW w:w="9781" w:type="dxa"/>
            <w:gridSpan w:val="4"/>
            <w:tcBorders>
              <w:top w:val="nil"/>
              <w:left w:val="nil"/>
              <w:bottom w:val="single" w:sz="8" w:space="0" w:color="auto"/>
              <w:right w:val="nil"/>
            </w:tcBorders>
            <w:shd w:val="clear" w:color="auto" w:fill="auto"/>
            <w:noWrap/>
            <w:vAlign w:val="center"/>
            <w:hideMark/>
          </w:tcPr>
          <w:p w:rsidR="005E410A" w:rsidRPr="00835E29" w:rsidRDefault="00B43EEC" w:rsidP="00673F8B">
            <w:pPr>
              <w:widowControl/>
              <w:spacing w:line="300" w:lineRule="exact"/>
              <w:jc w:val="center"/>
              <w:rPr>
                <w:rFonts w:ascii="宋体" w:hAnsi="宋体" w:cs="宋体"/>
                <w:b/>
                <w:bCs/>
                <w:color w:val="FF0000"/>
                <w:kern w:val="0"/>
                <w:sz w:val="24"/>
              </w:rPr>
            </w:pPr>
            <w:r w:rsidRPr="00C50A80">
              <w:rPr>
                <w:rFonts w:hint="eastAsia"/>
                <w:b/>
                <w:color w:val="FF0000"/>
                <w:sz w:val="24"/>
              </w:rPr>
              <w:t>附件</w:t>
            </w:r>
            <w:r w:rsidRPr="00C50A80">
              <w:rPr>
                <w:rFonts w:hint="eastAsia"/>
                <w:b/>
                <w:color w:val="FF0000"/>
                <w:sz w:val="24"/>
              </w:rPr>
              <w:t>1</w:t>
            </w:r>
            <w:r w:rsidRPr="00C50A80">
              <w:rPr>
                <w:rFonts w:hint="eastAsia"/>
                <w:b/>
                <w:color w:val="FF0000"/>
                <w:sz w:val="24"/>
              </w:rPr>
              <w:t>：</w:t>
            </w:r>
            <w:r w:rsidR="005E410A" w:rsidRPr="00835E29">
              <w:rPr>
                <w:rFonts w:ascii="宋体" w:hAnsi="宋体" w:cs="宋体" w:hint="eastAsia"/>
                <w:b/>
                <w:bCs/>
                <w:color w:val="FF0000"/>
                <w:kern w:val="0"/>
                <w:sz w:val="24"/>
              </w:rPr>
              <w:t>中南大学2018年各二级单位接收推免生攻读硕士学位</w:t>
            </w:r>
            <w:r w:rsidR="000D1F9C">
              <w:rPr>
                <w:rFonts w:ascii="宋体" w:hAnsi="宋体" w:cs="宋体" w:hint="eastAsia"/>
                <w:b/>
                <w:bCs/>
                <w:color w:val="FF0000"/>
                <w:kern w:val="0"/>
                <w:sz w:val="24"/>
              </w:rPr>
              <w:t>指导性</w:t>
            </w:r>
            <w:r w:rsidR="005E410A" w:rsidRPr="00835E29">
              <w:rPr>
                <w:rFonts w:ascii="宋体" w:hAnsi="宋体" w:cs="宋体" w:hint="eastAsia"/>
                <w:b/>
                <w:bCs/>
                <w:color w:val="FF0000"/>
                <w:kern w:val="0"/>
                <w:sz w:val="24"/>
              </w:rPr>
              <w:t>计划表</w:t>
            </w: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宋体" w:hAnsi="宋体" w:cs="宋体"/>
                <w:b/>
                <w:bCs/>
                <w:color w:val="000000"/>
                <w:kern w:val="0"/>
                <w:sz w:val="20"/>
                <w:szCs w:val="20"/>
              </w:rPr>
            </w:pPr>
            <w:r w:rsidRPr="00835E29">
              <w:rPr>
                <w:rFonts w:ascii="宋体" w:hAnsi="宋体" w:cs="宋体" w:hint="eastAsia"/>
                <w:b/>
                <w:bCs/>
                <w:color w:val="000000"/>
                <w:kern w:val="0"/>
                <w:sz w:val="20"/>
                <w:szCs w:val="20"/>
              </w:rPr>
              <w:t>代码</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宋体" w:hAnsi="宋体" w:cs="宋体"/>
                <w:b/>
                <w:bCs/>
                <w:color w:val="000000"/>
                <w:kern w:val="0"/>
                <w:sz w:val="20"/>
                <w:szCs w:val="20"/>
              </w:rPr>
            </w:pPr>
            <w:r w:rsidRPr="00835E29">
              <w:rPr>
                <w:rFonts w:ascii="宋体" w:hAnsi="宋体" w:cs="宋体" w:hint="eastAsia"/>
                <w:b/>
                <w:bCs/>
                <w:color w:val="000000"/>
                <w:kern w:val="0"/>
                <w:sz w:val="20"/>
                <w:szCs w:val="20"/>
              </w:rPr>
              <w:t>二级单位名称</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宋体" w:hAnsi="宋体" w:cs="宋体"/>
                <w:b/>
                <w:bCs/>
                <w:color w:val="000000"/>
                <w:kern w:val="0"/>
                <w:sz w:val="20"/>
                <w:szCs w:val="20"/>
              </w:rPr>
            </w:pPr>
            <w:r w:rsidRPr="00835E29">
              <w:rPr>
                <w:rFonts w:ascii="宋体" w:hAnsi="宋体" w:cs="宋体" w:hint="eastAsia"/>
                <w:b/>
                <w:bCs/>
                <w:color w:val="000000"/>
                <w:kern w:val="0"/>
                <w:sz w:val="20"/>
                <w:szCs w:val="20"/>
              </w:rPr>
              <w:t>2018年推免接收计划</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宋体" w:hAnsi="宋体" w:cs="宋体"/>
                <w:b/>
                <w:bCs/>
                <w:color w:val="000000"/>
                <w:kern w:val="0"/>
                <w:sz w:val="20"/>
                <w:szCs w:val="20"/>
              </w:rPr>
            </w:pPr>
            <w:r w:rsidRPr="00835E29">
              <w:rPr>
                <w:rFonts w:ascii="宋体" w:hAnsi="宋体" w:cs="宋体" w:hint="eastAsia"/>
                <w:b/>
                <w:bCs/>
                <w:color w:val="000000"/>
                <w:kern w:val="0"/>
                <w:sz w:val="20"/>
                <w:szCs w:val="20"/>
              </w:rPr>
              <w:t>备注</w:t>
            </w: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00</w:t>
            </w:r>
            <w:r w:rsidR="005E410A" w:rsidRPr="00835E29">
              <w:rPr>
                <w:rFonts w:ascii="Arial" w:hAnsi="Arial" w:cs="Arial"/>
                <w:b/>
                <w:bCs/>
                <w:color w:val="000000"/>
                <w:kern w:val="0"/>
                <w:sz w:val="20"/>
                <w:szCs w:val="20"/>
              </w:rPr>
              <w:t>1</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马克思主义学院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8</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00</w:t>
            </w:r>
            <w:r w:rsidR="005E410A" w:rsidRPr="00835E29">
              <w:rPr>
                <w:rFonts w:ascii="Arial" w:hAnsi="Arial" w:cs="Arial"/>
                <w:b/>
                <w:bCs/>
                <w:color w:val="000000"/>
                <w:kern w:val="0"/>
                <w:sz w:val="20"/>
                <w:szCs w:val="20"/>
              </w:rPr>
              <w:t>2</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公共管理学院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50</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00</w:t>
            </w:r>
            <w:r w:rsidR="005E410A" w:rsidRPr="00835E29">
              <w:rPr>
                <w:rFonts w:ascii="Arial" w:hAnsi="Arial" w:cs="Arial"/>
                <w:b/>
                <w:bCs/>
                <w:color w:val="000000"/>
                <w:kern w:val="0"/>
                <w:sz w:val="20"/>
                <w:szCs w:val="20"/>
              </w:rPr>
              <w:t>3</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法学院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44</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00</w:t>
            </w:r>
            <w:r w:rsidR="005E410A" w:rsidRPr="00835E29">
              <w:rPr>
                <w:rFonts w:ascii="Arial" w:hAnsi="Arial" w:cs="Arial"/>
                <w:b/>
                <w:bCs/>
                <w:color w:val="000000"/>
                <w:kern w:val="0"/>
                <w:sz w:val="20"/>
                <w:szCs w:val="20"/>
              </w:rPr>
              <w:t>5</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中国村落文化研究中心</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3</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00</w:t>
            </w:r>
            <w:r w:rsidR="005E410A" w:rsidRPr="00835E29">
              <w:rPr>
                <w:rFonts w:ascii="Arial" w:hAnsi="Arial" w:cs="Arial"/>
                <w:b/>
                <w:bCs/>
                <w:color w:val="000000"/>
                <w:kern w:val="0"/>
                <w:sz w:val="20"/>
                <w:szCs w:val="20"/>
              </w:rPr>
              <w:t>9</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体育教研部</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10</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10</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文学与新闻传播学院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23</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11</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外国语学院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29</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13</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建筑与艺术学院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39</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16</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商学院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100</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18</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信息安全与大数据研究院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4</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21</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数学与统计学院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36</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22</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物理与电子学院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31</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23</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化学化工学院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83</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25</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E57025">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生命科学学院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30</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31</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材料科学与工程学院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78</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推免计划含广州有色院</w:t>
            </w:r>
            <w:r w:rsidRPr="00835E29">
              <w:rPr>
                <w:rFonts w:ascii="Arial" w:hAnsi="Arial" w:cs="Arial"/>
                <w:b/>
                <w:bCs/>
                <w:color w:val="000000"/>
                <w:kern w:val="0"/>
                <w:sz w:val="20"/>
                <w:szCs w:val="20"/>
              </w:rPr>
              <w:t>2</w:t>
            </w: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33</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粉末冶金研究院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72</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35</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冶金与环境学院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82</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37</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机电工程学院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85</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38</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轻合金研究院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25</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39</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能源科学与工程学院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28</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42</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交通运输工程学院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52</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46</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信息科学与工程学院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122</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推免计划含软件学院</w:t>
            </w:r>
            <w:r w:rsidRPr="00835E29">
              <w:rPr>
                <w:rFonts w:ascii="Arial" w:hAnsi="Arial" w:cs="Arial"/>
                <w:b/>
                <w:bCs/>
                <w:color w:val="000000"/>
                <w:kern w:val="0"/>
                <w:sz w:val="20"/>
                <w:szCs w:val="20"/>
              </w:rPr>
              <w:t>6</w:t>
            </w: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47</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软件学院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45</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48</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土木工程学院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140</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50</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地球科学与信息物理学院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71</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55</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资源与安全工程学院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61</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56</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资源加工与生物工程学院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62</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推免计划含广州有色院</w:t>
            </w:r>
            <w:r w:rsidRPr="00835E29">
              <w:rPr>
                <w:rFonts w:ascii="Arial" w:hAnsi="Arial" w:cs="Arial"/>
                <w:b/>
                <w:bCs/>
                <w:color w:val="000000"/>
                <w:kern w:val="0"/>
                <w:sz w:val="20"/>
                <w:szCs w:val="20"/>
              </w:rPr>
              <w:t>2</w:t>
            </w: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58</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航空航天学院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5</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65</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基础医学院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50</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68</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E57025"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w:t>
            </w:r>
            <w:r w:rsidR="005E410A" w:rsidRPr="00835E29">
              <w:rPr>
                <w:rFonts w:ascii="宋体" w:hAnsi="宋体" w:cs="宋体" w:hint="eastAsia"/>
                <w:b/>
                <w:bCs/>
                <w:color w:val="000000"/>
                <w:kern w:val="0"/>
                <w:sz w:val="20"/>
                <w:szCs w:val="20"/>
              </w:rPr>
              <w:t>口腔医学院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36</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推免计划含口腔</w:t>
            </w:r>
            <w:r w:rsidRPr="00835E29">
              <w:rPr>
                <w:rFonts w:ascii="Arial" w:hAnsi="Arial" w:cs="Arial"/>
                <w:b/>
                <w:bCs/>
                <w:color w:val="000000"/>
                <w:kern w:val="0"/>
                <w:sz w:val="20"/>
                <w:szCs w:val="20"/>
              </w:rPr>
              <w:t>7</w:t>
            </w:r>
            <w:r w:rsidRPr="00835E29">
              <w:rPr>
                <w:rFonts w:ascii="宋体" w:hAnsi="宋体" w:cs="宋体" w:hint="eastAsia"/>
                <w:b/>
                <w:bCs/>
                <w:color w:val="000000"/>
                <w:kern w:val="0"/>
                <w:sz w:val="20"/>
                <w:szCs w:val="20"/>
              </w:rPr>
              <w:t>年制</w:t>
            </w:r>
            <w:r w:rsidRPr="00835E29">
              <w:rPr>
                <w:rFonts w:ascii="Arial" w:hAnsi="Arial" w:cs="Arial"/>
                <w:b/>
                <w:bCs/>
                <w:color w:val="000000"/>
                <w:kern w:val="0"/>
                <w:sz w:val="20"/>
                <w:szCs w:val="20"/>
              </w:rPr>
              <w:t>30</w:t>
            </w: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69</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湘雅公共卫生学院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26</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72</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E57025"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w:t>
            </w:r>
            <w:r w:rsidR="005E410A" w:rsidRPr="00835E29">
              <w:rPr>
                <w:rFonts w:ascii="宋体" w:hAnsi="宋体" w:cs="宋体" w:hint="eastAsia"/>
                <w:b/>
                <w:bCs/>
                <w:color w:val="000000"/>
                <w:kern w:val="0"/>
                <w:sz w:val="20"/>
                <w:szCs w:val="20"/>
              </w:rPr>
              <w:t>药学院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22</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75</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湘雅国际转化医学联合研究院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6</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76</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医学检验系</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3</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78</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E57025"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w:t>
            </w:r>
            <w:r w:rsidR="005E410A" w:rsidRPr="00835E29">
              <w:rPr>
                <w:rFonts w:ascii="宋体" w:hAnsi="宋体" w:cs="宋体" w:hint="eastAsia"/>
                <w:b/>
                <w:bCs/>
                <w:color w:val="000000"/>
                <w:kern w:val="0"/>
                <w:sz w:val="20"/>
                <w:szCs w:val="20"/>
              </w:rPr>
              <w:t>护理学院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17</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81</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湘雅医院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150</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推免计划含临床药理研究生</w:t>
            </w:r>
            <w:r w:rsidRPr="00835E29">
              <w:rPr>
                <w:rFonts w:ascii="Arial" w:hAnsi="Arial" w:cs="Arial"/>
                <w:b/>
                <w:bCs/>
                <w:color w:val="000000"/>
                <w:kern w:val="0"/>
                <w:sz w:val="20"/>
                <w:szCs w:val="20"/>
              </w:rPr>
              <w:t>12</w:t>
            </w: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82</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湘雅二医院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141</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推免计划含苏北人民医院</w:t>
            </w:r>
            <w:r w:rsidRPr="00835E29">
              <w:rPr>
                <w:rFonts w:ascii="Arial" w:hAnsi="Arial" w:cs="Arial"/>
                <w:b/>
                <w:bCs/>
                <w:color w:val="000000"/>
                <w:kern w:val="0"/>
                <w:sz w:val="20"/>
                <w:szCs w:val="20"/>
              </w:rPr>
              <w:t>7</w:t>
            </w: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83</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湘雅三医院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73</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90</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湘雅医学院附属海口医院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16</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91</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湘雅医学院附属肿瘤医院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16</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4"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92</w:t>
            </w:r>
          </w:p>
        </w:tc>
        <w:tc>
          <w:tcPr>
            <w:tcW w:w="3969" w:type="dxa"/>
            <w:tcBorders>
              <w:top w:val="nil"/>
              <w:left w:val="nil"/>
              <w:bottom w:val="single" w:sz="4"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爱尔眼科学院</w:t>
            </w:r>
          </w:p>
        </w:tc>
        <w:tc>
          <w:tcPr>
            <w:tcW w:w="2127" w:type="dxa"/>
            <w:tcBorders>
              <w:top w:val="nil"/>
              <w:left w:val="nil"/>
              <w:bottom w:val="single" w:sz="4"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16</w:t>
            </w:r>
          </w:p>
        </w:tc>
        <w:tc>
          <w:tcPr>
            <w:tcW w:w="2976" w:type="dxa"/>
            <w:tcBorders>
              <w:top w:val="nil"/>
              <w:left w:val="nil"/>
              <w:bottom w:val="single" w:sz="4"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lastRenderedPageBreak/>
              <w:t>0</w:t>
            </w:r>
            <w:r w:rsidR="005E410A" w:rsidRPr="00835E29">
              <w:rPr>
                <w:rFonts w:ascii="Arial" w:hAnsi="Arial" w:cs="Arial"/>
                <w:b/>
                <w:bCs/>
                <w:color w:val="000000"/>
                <w:kern w:val="0"/>
                <w:sz w:val="20"/>
                <w:szCs w:val="20"/>
              </w:rPr>
              <w:t>93</w:t>
            </w:r>
          </w:p>
        </w:tc>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湘雅医学院株洲医院</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10</w:t>
            </w:r>
          </w:p>
        </w:tc>
        <w:tc>
          <w:tcPr>
            <w:tcW w:w="2976" w:type="dxa"/>
            <w:tcBorders>
              <w:top w:val="single" w:sz="4" w:space="0" w:color="auto"/>
              <w:left w:val="single" w:sz="4" w:space="0" w:color="auto"/>
              <w:bottom w:val="single" w:sz="4" w:space="0" w:color="auto"/>
              <w:right w:val="single" w:sz="4"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bl>
    <w:p w:rsidR="005E410A" w:rsidRDefault="005E410A" w:rsidP="00673F8B">
      <w:pPr>
        <w:spacing w:line="300" w:lineRule="exact"/>
      </w:pPr>
    </w:p>
    <w:sectPr w:rsidR="005E410A" w:rsidSect="004414D4">
      <w:headerReference w:type="even" r:id="rId8"/>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3DF" w:rsidRDefault="00BC43DF">
      <w:r>
        <w:separator/>
      </w:r>
    </w:p>
  </w:endnote>
  <w:endnote w:type="continuationSeparator" w:id="0">
    <w:p w:rsidR="00BC43DF" w:rsidRDefault="00BC4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DF" w:rsidRDefault="00376BF8" w:rsidP="00715A80">
    <w:pPr>
      <w:pStyle w:val="a7"/>
      <w:framePr w:wrap="around" w:vAnchor="text" w:hAnchor="margin" w:xAlign="right" w:y="1"/>
      <w:rPr>
        <w:rStyle w:val="a8"/>
      </w:rPr>
    </w:pPr>
    <w:r>
      <w:rPr>
        <w:rStyle w:val="a8"/>
      </w:rPr>
      <w:fldChar w:fldCharType="begin"/>
    </w:r>
    <w:r w:rsidR="00BC43DF">
      <w:rPr>
        <w:rStyle w:val="a8"/>
      </w:rPr>
      <w:instrText xml:space="preserve">PAGE  </w:instrText>
    </w:r>
    <w:r>
      <w:rPr>
        <w:rStyle w:val="a8"/>
      </w:rPr>
      <w:fldChar w:fldCharType="end"/>
    </w:r>
  </w:p>
  <w:p w:rsidR="00BC43DF" w:rsidRDefault="00BC43DF" w:rsidP="00C47FD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DF" w:rsidRDefault="00376BF8" w:rsidP="00715A80">
    <w:pPr>
      <w:pStyle w:val="a7"/>
      <w:framePr w:wrap="around" w:vAnchor="text" w:hAnchor="margin" w:xAlign="right" w:y="1"/>
      <w:rPr>
        <w:rStyle w:val="a8"/>
      </w:rPr>
    </w:pPr>
    <w:r>
      <w:rPr>
        <w:rStyle w:val="a8"/>
      </w:rPr>
      <w:fldChar w:fldCharType="begin"/>
    </w:r>
    <w:r w:rsidR="00BC43DF">
      <w:rPr>
        <w:rStyle w:val="a8"/>
      </w:rPr>
      <w:instrText xml:space="preserve">PAGE  </w:instrText>
    </w:r>
    <w:r>
      <w:rPr>
        <w:rStyle w:val="a8"/>
      </w:rPr>
      <w:fldChar w:fldCharType="separate"/>
    </w:r>
    <w:r w:rsidR="00E16AFF">
      <w:rPr>
        <w:rStyle w:val="a8"/>
        <w:noProof/>
      </w:rPr>
      <w:t>1</w:t>
    </w:r>
    <w:r>
      <w:rPr>
        <w:rStyle w:val="a8"/>
      </w:rPr>
      <w:fldChar w:fldCharType="end"/>
    </w:r>
  </w:p>
  <w:p w:rsidR="00BC43DF" w:rsidRDefault="00BC43DF" w:rsidP="00C47FD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3DF" w:rsidRDefault="00BC43DF">
      <w:r>
        <w:separator/>
      </w:r>
    </w:p>
  </w:footnote>
  <w:footnote w:type="continuationSeparator" w:id="0">
    <w:p w:rsidR="00BC43DF" w:rsidRDefault="00BC4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DF" w:rsidRDefault="00BC43DF" w:rsidP="00877294">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DF" w:rsidRDefault="00BC43DF" w:rsidP="00877294">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01DE4"/>
    <w:multiLevelType w:val="hybridMultilevel"/>
    <w:tmpl w:val="1294334C"/>
    <w:lvl w:ilvl="0" w:tplc="649E79C6">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5788"/>
    <w:rsid w:val="000031C5"/>
    <w:rsid w:val="00005AD7"/>
    <w:rsid w:val="000218A1"/>
    <w:rsid w:val="00030C6C"/>
    <w:rsid w:val="00034239"/>
    <w:rsid w:val="00036C74"/>
    <w:rsid w:val="0004087B"/>
    <w:rsid w:val="000411D5"/>
    <w:rsid w:val="0005556A"/>
    <w:rsid w:val="0005722E"/>
    <w:rsid w:val="000664DA"/>
    <w:rsid w:val="000731AD"/>
    <w:rsid w:val="00074647"/>
    <w:rsid w:val="00082F0E"/>
    <w:rsid w:val="000B7510"/>
    <w:rsid w:val="000C56C9"/>
    <w:rsid w:val="000D1F9C"/>
    <w:rsid w:val="000D513A"/>
    <w:rsid w:val="000E03CC"/>
    <w:rsid w:val="000E1355"/>
    <w:rsid w:val="000F26A8"/>
    <w:rsid w:val="001004F6"/>
    <w:rsid w:val="00117F98"/>
    <w:rsid w:val="001204D6"/>
    <w:rsid w:val="00134B7F"/>
    <w:rsid w:val="0015392C"/>
    <w:rsid w:val="001559B7"/>
    <w:rsid w:val="00165030"/>
    <w:rsid w:val="00166194"/>
    <w:rsid w:val="00166B85"/>
    <w:rsid w:val="0017171B"/>
    <w:rsid w:val="0017577A"/>
    <w:rsid w:val="001829FC"/>
    <w:rsid w:val="001C0F7B"/>
    <w:rsid w:val="00213FFA"/>
    <w:rsid w:val="00225A85"/>
    <w:rsid w:val="002276D8"/>
    <w:rsid w:val="0023617F"/>
    <w:rsid w:val="0025315D"/>
    <w:rsid w:val="00254BD1"/>
    <w:rsid w:val="00260152"/>
    <w:rsid w:val="002634FD"/>
    <w:rsid w:val="002659DC"/>
    <w:rsid w:val="002804D0"/>
    <w:rsid w:val="00293C82"/>
    <w:rsid w:val="002C4517"/>
    <w:rsid w:val="002E6832"/>
    <w:rsid w:val="002F19D9"/>
    <w:rsid w:val="00314D4D"/>
    <w:rsid w:val="0032528D"/>
    <w:rsid w:val="0034507F"/>
    <w:rsid w:val="003557B5"/>
    <w:rsid w:val="003668CA"/>
    <w:rsid w:val="00376BF8"/>
    <w:rsid w:val="003816DA"/>
    <w:rsid w:val="0039551B"/>
    <w:rsid w:val="00396530"/>
    <w:rsid w:val="00397F03"/>
    <w:rsid w:val="003B3138"/>
    <w:rsid w:val="003D140F"/>
    <w:rsid w:val="003E20DA"/>
    <w:rsid w:val="003E5B47"/>
    <w:rsid w:val="003F019A"/>
    <w:rsid w:val="003F3AE7"/>
    <w:rsid w:val="004114DA"/>
    <w:rsid w:val="00427D2E"/>
    <w:rsid w:val="004414D4"/>
    <w:rsid w:val="00464436"/>
    <w:rsid w:val="00471DE9"/>
    <w:rsid w:val="004965E5"/>
    <w:rsid w:val="004A1A01"/>
    <w:rsid w:val="004A1EB6"/>
    <w:rsid w:val="004A54A1"/>
    <w:rsid w:val="004D2C57"/>
    <w:rsid w:val="004D450F"/>
    <w:rsid w:val="004D69F6"/>
    <w:rsid w:val="004E1678"/>
    <w:rsid w:val="004E7290"/>
    <w:rsid w:val="004F38C0"/>
    <w:rsid w:val="004F5031"/>
    <w:rsid w:val="005033FA"/>
    <w:rsid w:val="0052081B"/>
    <w:rsid w:val="00522128"/>
    <w:rsid w:val="005255E9"/>
    <w:rsid w:val="00535AA8"/>
    <w:rsid w:val="0054118B"/>
    <w:rsid w:val="00564154"/>
    <w:rsid w:val="00566144"/>
    <w:rsid w:val="00576C3A"/>
    <w:rsid w:val="005A07B4"/>
    <w:rsid w:val="005A6933"/>
    <w:rsid w:val="005B3368"/>
    <w:rsid w:val="005D136C"/>
    <w:rsid w:val="005D2959"/>
    <w:rsid w:val="005D4CF5"/>
    <w:rsid w:val="005E410A"/>
    <w:rsid w:val="005F1BAB"/>
    <w:rsid w:val="00601FD1"/>
    <w:rsid w:val="00612CD9"/>
    <w:rsid w:val="00637A95"/>
    <w:rsid w:val="0064716E"/>
    <w:rsid w:val="00656B5D"/>
    <w:rsid w:val="006673CE"/>
    <w:rsid w:val="00672301"/>
    <w:rsid w:val="00673F8B"/>
    <w:rsid w:val="00680F4A"/>
    <w:rsid w:val="00682F18"/>
    <w:rsid w:val="00683A2F"/>
    <w:rsid w:val="0069253F"/>
    <w:rsid w:val="006A0157"/>
    <w:rsid w:val="006B600C"/>
    <w:rsid w:val="006C0DCC"/>
    <w:rsid w:val="006D12EA"/>
    <w:rsid w:val="006E48E1"/>
    <w:rsid w:val="006F7F9E"/>
    <w:rsid w:val="00704702"/>
    <w:rsid w:val="00714E56"/>
    <w:rsid w:val="00715A80"/>
    <w:rsid w:val="0072331B"/>
    <w:rsid w:val="007708DE"/>
    <w:rsid w:val="0078276A"/>
    <w:rsid w:val="00784C7E"/>
    <w:rsid w:val="007B3EE5"/>
    <w:rsid w:val="007C0988"/>
    <w:rsid w:val="007C604A"/>
    <w:rsid w:val="007E2394"/>
    <w:rsid w:val="007E390E"/>
    <w:rsid w:val="00803380"/>
    <w:rsid w:val="00803DF0"/>
    <w:rsid w:val="00811BB7"/>
    <w:rsid w:val="00812FAC"/>
    <w:rsid w:val="008176E6"/>
    <w:rsid w:val="00851C04"/>
    <w:rsid w:val="0085628A"/>
    <w:rsid w:val="00856DE7"/>
    <w:rsid w:val="008720FC"/>
    <w:rsid w:val="00877294"/>
    <w:rsid w:val="0087791E"/>
    <w:rsid w:val="008A3024"/>
    <w:rsid w:val="008B48E7"/>
    <w:rsid w:val="008B586D"/>
    <w:rsid w:val="008C1C1B"/>
    <w:rsid w:val="008C2F76"/>
    <w:rsid w:val="008D005A"/>
    <w:rsid w:val="008D18CD"/>
    <w:rsid w:val="008D3AEF"/>
    <w:rsid w:val="008E3956"/>
    <w:rsid w:val="008E75ED"/>
    <w:rsid w:val="008F26AE"/>
    <w:rsid w:val="0093499D"/>
    <w:rsid w:val="00937C1A"/>
    <w:rsid w:val="00941627"/>
    <w:rsid w:val="00943E21"/>
    <w:rsid w:val="009534C2"/>
    <w:rsid w:val="0095472B"/>
    <w:rsid w:val="00974D04"/>
    <w:rsid w:val="009946FA"/>
    <w:rsid w:val="009A296C"/>
    <w:rsid w:val="009A328A"/>
    <w:rsid w:val="009B1195"/>
    <w:rsid w:val="009D2045"/>
    <w:rsid w:val="009D7660"/>
    <w:rsid w:val="009E38DB"/>
    <w:rsid w:val="009F020A"/>
    <w:rsid w:val="00A1165C"/>
    <w:rsid w:val="00A11DA3"/>
    <w:rsid w:val="00A121D8"/>
    <w:rsid w:val="00A1463D"/>
    <w:rsid w:val="00A17B41"/>
    <w:rsid w:val="00A31E38"/>
    <w:rsid w:val="00A40D90"/>
    <w:rsid w:val="00A42B26"/>
    <w:rsid w:val="00A5235A"/>
    <w:rsid w:val="00A57F3C"/>
    <w:rsid w:val="00A827EC"/>
    <w:rsid w:val="00AB252C"/>
    <w:rsid w:val="00AD2008"/>
    <w:rsid w:val="00AE1040"/>
    <w:rsid w:val="00AE22E6"/>
    <w:rsid w:val="00B35AFA"/>
    <w:rsid w:val="00B35EA5"/>
    <w:rsid w:val="00B43EEC"/>
    <w:rsid w:val="00B5615A"/>
    <w:rsid w:val="00B705F8"/>
    <w:rsid w:val="00B73DC4"/>
    <w:rsid w:val="00B76BA5"/>
    <w:rsid w:val="00B84ADC"/>
    <w:rsid w:val="00B9573C"/>
    <w:rsid w:val="00BC32AC"/>
    <w:rsid w:val="00BC43DF"/>
    <w:rsid w:val="00BC4E88"/>
    <w:rsid w:val="00BD21F0"/>
    <w:rsid w:val="00BE7774"/>
    <w:rsid w:val="00C16D90"/>
    <w:rsid w:val="00C1795E"/>
    <w:rsid w:val="00C35236"/>
    <w:rsid w:val="00C47FAD"/>
    <w:rsid w:val="00C47FDE"/>
    <w:rsid w:val="00C50A80"/>
    <w:rsid w:val="00C670F8"/>
    <w:rsid w:val="00C713CF"/>
    <w:rsid w:val="00C75D4C"/>
    <w:rsid w:val="00C76858"/>
    <w:rsid w:val="00C95D4D"/>
    <w:rsid w:val="00CC3247"/>
    <w:rsid w:val="00D04AA2"/>
    <w:rsid w:val="00D078E3"/>
    <w:rsid w:val="00D2482F"/>
    <w:rsid w:val="00D56A34"/>
    <w:rsid w:val="00D614E5"/>
    <w:rsid w:val="00D72986"/>
    <w:rsid w:val="00D86E6E"/>
    <w:rsid w:val="00D91482"/>
    <w:rsid w:val="00DA5EA3"/>
    <w:rsid w:val="00DA60FA"/>
    <w:rsid w:val="00DB19B3"/>
    <w:rsid w:val="00DB6A84"/>
    <w:rsid w:val="00DC5282"/>
    <w:rsid w:val="00DE2B7C"/>
    <w:rsid w:val="00DF575F"/>
    <w:rsid w:val="00DF5A21"/>
    <w:rsid w:val="00DF7EF5"/>
    <w:rsid w:val="00E00FD1"/>
    <w:rsid w:val="00E13F1D"/>
    <w:rsid w:val="00E16AFF"/>
    <w:rsid w:val="00E16B8C"/>
    <w:rsid w:val="00E25788"/>
    <w:rsid w:val="00E4537F"/>
    <w:rsid w:val="00E45A75"/>
    <w:rsid w:val="00E45E2F"/>
    <w:rsid w:val="00E53F19"/>
    <w:rsid w:val="00E57025"/>
    <w:rsid w:val="00E57218"/>
    <w:rsid w:val="00E75965"/>
    <w:rsid w:val="00E827D0"/>
    <w:rsid w:val="00E93843"/>
    <w:rsid w:val="00EE7F88"/>
    <w:rsid w:val="00EF6824"/>
    <w:rsid w:val="00F0029A"/>
    <w:rsid w:val="00F168D1"/>
    <w:rsid w:val="00F21E0F"/>
    <w:rsid w:val="00F537AA"/>
    <w:rsid w:val="00F552C8"/>
    <w:rsid w:val="00F61874"/>
    <w:rsid w:val="00F80C69"/>
    <w:rsid w:val="00F91C05"/>
    <w:rsid w:val="00F93697"/>
    <w:rsid w:val="00FC7D58"/>
    <w:rsid w:val="00FD0672"/>
    <w:rsid w:val="00FF1DB7"/>
    <w:rsid w:val="00FF7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6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25788"/>
    <w:rPr>
      <w:color w:val="0000FF"/>
      <w:u w:val="single"/>
    </w:rPr>
  </w:style>
  <w:style w:type="character" w:styleId="a4">
    <w:name w:val="Strong"/>
    <w:basedOn w:val="a0"/>
    <w:qFormat/>
    <w:rsid w:val="00E25788"/>
    <w:rPr>
      <w:b/>
      <w:bCs/>
    </w:rPr>
  </w:style>
  <w:style w:type="paragraph" w:styleId="a5">
    <w:name w:val="Normal (Web)"/>
    <w:basedOn w:val="a"/>
    <w:rsid w:val="00E25788"/>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B705F8"/>
    <w:rPr>
      <w:sz w:val="18"/>
      <w:szCs w:val="18"/>
    </w:rPr>
  </w:style>
  <w:style w:type="paragraph" w:styleId="a7">
    <w:name w:val="footer"/>
    <w:basedOn w:val="a"/>
    <w:rsid w:val="00C47FDE"/>
    <w:pPr>
      <w:tabs>
        <w:tab w:val="center" w:pos="4153"/>
        <w:tab w:val="right" w:pos="8306"/>
      </w:tabs>
      <w:snapToGrid w:val="0"/>
      <w:jc w:val="left"/>
    </w:pPr>
    <w:rPr>
      <w:sz w:val="18"/>
      <w:szCs w:val="18"/>
    </w:rPr>
  </w:style>
  <w:style w:type="character" w:styleId="a8">
    <w:name w:val="page number"/>
    <w:basedOn w:val="a0"/>
    <w:rsid w:val="00C47FDE"/>
  </w:style>
  <w:style w:type="paragraph" w:styleId="a9">
    <w:name w:val="header"/>
    <w:basedOn w:val="a"/>
    <w:rsid w:val="008D005A"/>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34"/>
    <w:qFormat/>
    <w:rsid w:val="00943E21"/>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41B4FD-EE03-447E-B196-86A59352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351</Characters>
  <Application>Microsoft Office Word</Application>
  <DocSecurity>0</DocSecurity>
  <Lines>2</Lines>
  <Paragraphs>1</Paragraphs>
  <ScaleCrop>false</ScaleCrop>
  <Company>CHINA</Company>
  <LinksUpToDate>false</LinksUpToDate>
  <CharactersWithSpaces>852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2017-09-18T02:20:00Z</dcterms:created>
  <dc:creator>user</dc:creator>
  <lastModifiedBy>dreamsummit</lastModifiedBy>
  <lastPrinted>2017-09-18T02:20:00Z</lastPrinted>
  <dcterms:modified xsi:type="dcterms:W3CDTF">2017-09-18T02:26:00Z</dcterms:modified>
  <revision>3</revision>
  <dc:title>中南大学2015年接收推荐免试攻读硕士学位研究生和直接攻读博士学位研究生简章</dc:title>
</coreProperties>
</file>